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F092" w14:textId="5C118EF2" w:rsidR="00326489" w:rsidRPr="00DD7F0F" w:rsidRDefault="00326489" w:rsidP="00326489">
      <w:pPr>
        <w:contextualSpacing/>
        <w:jc w:val="both"/>
        <w:rPr>
          <w:rFonts w:asciiTheme="minorHAnsi" w:hAnsiTheme="minorHAnsi" w:cs="Calibri"/>
          <w:b/>
          <w:u w:val="single"/>
        </w:rPr>
      </w:pPr>
      <w:r w:rsidRPr="00DD7F0F">
        <w:rPr>
          <w:rFonts w:asciiTheme="minorHAnsi" w:hAnsiTheme="minorHAnsi" w:cs="Calibri"/>
          <w:b/>
          <w:u w:val="single"/>
        </w:rPr>
        <w:t>Dichiarazione</w:t>
      </w:r>
      <w:r w:rsidR="008752E4">
        <w:rPr>
          <w:rFonts w:asciiTheme="minorHAnsi" w:hAnsiTheme="minorHAnsi" w:cs="Calibri"/>
          <w:b/>
          <w:u w:val="single"/>
        </w:rPr>
        <w:t xml:space="preserve"> assenza</w:t>
      </w:r>
      <w:r w:rsidRPr="00DD7F0F">
        <w:rPr>
          <w:rFonts w:asciiTheme="minorHAnsi" w:hAnsiTheme="minorHAnsi" w:cs="Calibri"/>
          <w:b/>
          <w:u w:val="single"/>
        </w:rPr>
        <w:t xml:space="preserve"> cause di incompatibilità e conflitti di interesse </w:t>
      </w:r>
    </w:p>
    <w:p w14:paraId="2236EC74" w14:textId="77777777" w:rsidR="00326489" w:rsidRDefault="00326489" w:rsidP="00326489">
      <w:pPr>
        <w:jc w:val="both"/>
        <w:rPr>
          <w:rFonts w:asciiTheme="minorHAnsi" w:hAnsiTheme="minorHAnsi" w:cs="Calibri"/>
          <w:szCs w:val="24"/>
        </w:rPr>
      </w:pPr>
    </w:p>
    <w:p w14:paraId="3019E8B2" w14:textId="41CBAC77" w:rsidR="00326489" w:rsidRPr="00480950" w:rsidRDefault="00326489" w:rsidP="00326489">
      <w:pPr>
        <w:jc w:val="right"/>
        <w:rPr>
          <w:rFonts w:asciiTheme="minorHAnsi" w:hAnsiTheme="minorHAnsi" w:cs="Calibri"/>
          <w:b/>
          <w:szCs w:val="24"/>
        </w:rPr>
      </w:pPr>
      <w:r w:rsidRPr="00480950">
        <w:rPr>
          <w:rFonts w:asciiTheme="minorHAnsi" w:hAnsiTheme="minorHAnsi" w:cs="Calibri"/>
          <w:b/>
          <w:szCs w:val="24"/>
        </w:rPr>
        <w:t>Alla Dirigente Scolastic</w:t>
      </w:r>
      <w:r w:rsidR="009824A4">
        <w:rPr>
          <w:rFonts w:asciiTheme="minorHAnsi" w:hAnsiTheme="minorHAnsi" w:cs="Calibri"/>
          <w:b/>
          <w:szCs w:val="24"/>
        </w:rPr>
        <w:t>o</w:t>
      </w:r>
      <w:bookmarkStart w:id="0" w:name="_GoBack"/>
      <w:bookmarkEnd w:id="0"/>
    </w:p>
    <w:p w14:paraId="6D00C43C" w14:textId="6E5C0AA7" w:rsidR="00326489" w:rsidRPr="00480950" w:rsidRDefault="00326489" w:rsidP="00326489">
      <w:pPr>
        <w:jc w:val="right"/>
        <w:rPr>
          <w:rFonts w:asciiTheme="minorHAnsi" w:hAnsiTheme="minorHAnsi" w:cs="Calibri"/>
          <w:b/>
          <w:szCs w:val="24"/>
        </w:rPr>
      </w:pPr>
      <w:r w:rsidRPr="00480950">
        <w:rPr>
          <w:rFonts w:asciiTheme="minorHAnsi" w:hAnsiTheme="minorHAnsi" w:cs="Calibri"/>
          <w:b/>
          <w:szCs w:val="24"/>
        </w:rPr>
        <w:t xml:space="preserve">del Liceo </w:t>
      </w:r>
      <w:r w:rsidR="0021280A">
        <w:rPr>
          <w:rFonts w:asciiTheme="minorHAnsi" w:hAnsiTheme="minorHAnsi" w:cs="Calibri"/>
          <w:b/>
          <w:szCs w:val="24"/>
        </w:rPr>
        <w:t>“Politi”</w:t>
      </w:r>
    </w:p>
    <w:p w14:paraId="51752E41" w14:textId="77777777" w:rsidR="00326489" w:rsidRPr="00480950" w:rsidRDefault="00326489" w:rsidP="00326489">
      <w:pPr>
        <w:jc w:val="right"/>
        <w:rPr>
          <w:rFonts w:asciiTheme="minorHAnsi" w:hAnsiTheme="minorHAnsi" w:cs="Calibri"/>
          <w:b/>
          <w:szCs w:val="24"/>
        </w:rPr>
      </w:pPr>
      <w:r w:rsidRPr="00480950">
        <w:rPr>
          <w:rFonts w:asciiTheme="minorHAnsi" w:hAnsiTheme="minorHAnsi" w:cs="Calibri"/>
          <w:b/>
          <w:szCs w:val="24"/>
        </w:rPr>
        <w:t>di Agrigento</w:t>
      </w:r>
    </w:p>
    <w:p w14:paraId="40026073" w14:textId="77777777" w:rsidR="00326489" w:rsidRDefault="00326489" w:rsidP="00326489">
      <w:pPr>
        <w:jc w:val="both"/>
        <w:rPr>
          <w:rFonts w:asciiTheme="minorHAnsi" w:hAnsiTheme="minorHAnsi" w:cs="Calibri"/>
          <w:szCs w:val="24"/>
        </w:rPr>
      </w:pPr>
    </w:p>
    <w:p w14:paraId="363B0534" w14:textId="4135246E" w:rsidR="00326489" w:rsidRDefault="00326489" w:rsidP="00326489">
      <w:pPr>
        <w:jc w:val="center"/>
        <w:rPr>
          <w:rFonts w:asciiTheme="minorHAnsi" w:hAnsiTheme="minorHAnsi" w:cs="Calibri"/>
          <w:b/>
          <w:szCs w:val="24"/>
        </w:rPr>
      </w:pPr>
      <w:r>
        <w:rPr>
          <w:rFonts w:asciiTheme="minorHAnsi" w:hAnsiTheme="minorHAnsi" w:cs="Calibri"/>
          <w:b/>
          <w:szCs w:val="24"/>
        </w:rPr>
        <w:t>DICHIARAZIONE</w:t>
      </w:r>
      <w:r w:rsidR="008752E4">
        <w:rPr>
          <w:rFonts w:asciiTheme="minorHAnsi" w:hAnsiTheme="minorHAnsi" w:cs="Calibri"/>
          <w:b/>
          <w:szCs w:val="24"/>
        </w:rPr>
        <w:t xml:space="preserve"> ASSENZA</w:t>
      </w:r>
      <w:r>
        <w:rPr>
          <w:rFonts w:asciiTheme="minorHAnsi" w:hAnsiTheme="minorHAnsi" w:cs="Calibri"/>
          <w:b/>
          <w:szCs w:val="24"/>
        </w:rPr>
        <w:t xml:space="preserve"> CAUSE DI INCOMPATIBILITA’ E CONFLITTO DI INTERESSI </w:t>
      </w:r>
    </w:p>
    <w:p w14:paraId="1143652C" w14:textId="77777777" w:rsidR="00326489" w:rsidRDefault="00326489" w:rsidP="00326489">
      <w:pPr>
        <w:jc w:val="center"/>
        <w:rPr>
          <w:rFonts w:asciiTheme="minorHAnsi" w:hAnsiTheme="minorHAnsi" w:cs="Calibri"/>
          <w:b/>
          <w:szCs w:val="24"/>
        </w:rPr>
      </w:pPr>
    </w:p>
    <w:p w14:paraId="618D152F" w14:textId="77777777" w:rsidR="00326489" w:rsidRPr="00A27CD8" w:rsidRDefault="00326489" w:rsidP="00326489">
      <w:pPr>
        <w:jc w:val="center"/>
        <w:rPr>
          <w:rFonts w:asciiTheme="minorHAnsi" w:hAnsiTheme="minorHAnsi" w:cs="Calibri"/>
          <w:szCs w:val="24"/>
        </w:rPr>
      </w:pPr>
      <w:r w:rsidRPr="00A27CD8">
        <w:rPr>
          <w:rFonts w:asciiTheme="minorHAnsi" w:hAnsiTheme="minorHAnsi" w:cs="Calibri"/>
          <w:szCs w:val="24"/>
        </w:rPr>
        <w:t xml:space="preserve">ai sensi dell’art. 15 comma 1 lettera c) del </w:t>
      </w:r>
      <w:proofErr w:type="spellStart"/>
      <w:proofErr w:type="gramStart"/>
      <w:r w:rsidRPr="00A27CD8">
        <w:rPr>
          <w:rFonts w:asciiTheme="minorHAnsi" w:hAnsiTheme="minorHAnsi" w:cs="Calibri"/>
          <w:szCs w:val="24"/>
        </w:rPr>
        <w:t>D.Lgs</w:t>
      </w:r>
      <w:proofErr w:type="gramEnd"/>
      <w:r w:rsidRPr="00A27CD8">
        <w:rPr>
          <w:rFonts w:asciiTheme="minorHAnsi" w:hAnsiTheme="minorHAnsi" w:cs="Calibri"/>
          <w:szCs w:val="24"/>
        </w:rPr>
        <w:t>.</w:t>
      </w:r>
      <w:proofErr w:type="spellEnd"/>
      <w:r w:rsidRPr="00A27CD8">
        <w:rPr>
          <w:rFonts w:asciiTheme="minorHAnsi" w:hAnsiTheme="minorHAnsi" w:cs="Calibri"/>
          <w:szCs w:val="24"/>
        </w:rPr>
        <w:t xml:space="preserve"> n. 33/2013 (dichiarazione sostitutiva di notorietà ex articoli 46 e 47 del D.P.R. 445/2000)</w:t>
      </w:r>
    </w:p>
    <w:p w14:paraId="7C72A1DC" w14:textId="77777777" w:rsidR="00326489" w:rsidRPr="00A27CD8" w:rsidRDefault="00326489" w:rsidP="00326489">
      <w:pPr>
        <w:jc w:val="both"/>
        <w:rPr>
          <w:rFonts w:asciiTheme="minorHAnsi" w:hAnsiTheme="minorHAnsi" w:cs="Calibri"/>
          <w:szCs w:val="24"/>
        </w:rPr>
      </w:pPr>
    </w:p>
    <w:p w14:paraId="05CA040C" w14:textId="77777777" w:rsidR="009D138C" w:rsidRPr="009D138C" w:rsidRDefault="009D138C" w:rsidP="009D138C">
      <w:pPr>
        <w:spacing w:before="120" w:after="240" w:line="276" w:lineRule="auto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9D138C">
        <w:rPr>
          <w:rFonts w:ascii="Calibri" w:hAnsi="Calibri" w:cs="Calibri"/>
          <w:b/>
          <w:bCs/>
          <w:sz w:val="22"/>
          <w:szCs w:val="22"/>
          <w:lang w:eastAsia="en-US"/>
        </w:rPr>
        <w:t>OGGETTO: Piano nazionale di ripresa e resilienza, Missione 4 – Istruzione e ricerca – Componente 1 – Potenziamento dell’offerta dei servizi di istruzione: dagli asili nido alle università – Investimento 2.1 “</w:t>
      </w:r>
      <w:r w:rsidRPr="009D138C">
        <w:rPr>
          <w:rFonts w:ascii="Calibri" w:hAnsi="Calibri" w:cs="Calibri"/>
          <w:b/>
          <w:bCs/>
          <w:i/>
          <w:iCs/>
          <w:sz w:val="22"/>
          <w:szCs w:val="22"/>
          <w:lang w:eastAsia="en-US"/>
        </w:rPr>
        <w:t>Didattica digitale integrata e formazione alla transizione digitale per il personale scolastico</w:t>
      </w:r>
      <w:r w:rsidRPr="009D138C">
        <w:rPr>
          <w:rFonts w:ascii="Calibri" w:hAnsi="Calibri" w:cs="Calibri"/>
          <w:b/>
          <w:bCs/>
          <w:sz w:val="22"/>
          <w:szCs w:val="22"/>
          <w:lang w:eastAsia="en-US"/>
        </w:rPr>
        <w:t xml:space="preserve">”, finanziato dall’Unione europea – </w:t>
      </w:r>
      <w:proofErr w:type="spellStart"/>
      <w:r w:rsidRPr="009D138C">
        <w:rPr>
          <w:rFonts w:ascii="Calibri" w:hAnsi="Calibri" w:cs="Calibri"/>
          <w:b/>
          <w:bCs/>
          <w:i/>
          <w:iCs/>
          <w:sz w:val="22"/>
          <w:szCs w:val="22"/>
          <w:lang w:eastAsia="en-US"/>
        </w:rPr>
        <w:t>Next</w:t>
      </w:r>
      <w:proofErr w:type="spellEnd"/>
      <w:r w:rsidRPr="009D138C">
        <w:rPr>
          <w:rFonts w:ascii="Calibri" w:hAnsi="Calibri" w:cs="Calibri"/>
          <w:b/>
          <w:bCs/>
          <w:i/>
          <w:iCs/>
          <w:sz w:val="22"/>
          <w:szCs w:val="22"/>
          <w:lang w:eastAsia="en-US"/>
        </w:rPr>
        <w:t xml:space="preserve"> Generation EU</w:t>
      </w:r>
      <w:r w:rsidRPr="009D138C">
        <w:rPr>
          <w:rFonts w:ascii="Calibri" w:hAnsi="Calibri" w:cs="Calibri"/>
          <w:b/>
          <w:bCs/>
          <w:sz w:val="22"/>
          <w:szCs w:val="22"/>
          <w:lang w:eastAsia="en-US"/>
        </w:rPr>
        <w:t xml:space="preserve"> – “</w:t>
      </w:r>
      <w:r w:rsidRPr="009D138C">
        <w:rPr>
          <w:rFonts w:ascii="Calibri" w:hAnsi="Calibri" w:cs="Calibri"/>
          <w:b/>
          <w:bCs/>
          <w:i/>
          <w:iCs/>
          <w:sz w:val="22"/>
          <w:szCs w:val="22"/>
          <w:lang w:eastAsia="en-US"/>
        </w:rPr>
        <w:t>Formazione del personale scolastico per la transizione digitale</w:t>
      </w:r>
      <w:r w:rsidRPr="009D138C">
        <w:rPr>
          <w:rFonts w:ascii="Calibri" w:hAnsi="Calibri" w:cs="Calibri"/>
          <w:b/>
          <w:bCs/>
          <w:sz w:val="22"/>
          <w:szCs w:val="22"/>
          <w:lang w:eastAsia="en-US"/>
        </w:rPr>
        <w:t>”.</w:t>
      </w:r>
    </w:p>
    <w:p w14:paraId="3209E6B9" w14:textId="77777777" w:rsidR="009D138C" w:rsidRPr="009D138C" w:rsidRDefault="009D138C" w:rsidP="009D138C">
      <w:pPr>
        <w:spacing w:after="160" w:line="259" w:lineRule="auto"/>
        <w:jc w:val="center"/>
        <w:rPr>
          <w:rFonts w:ascii="Calibri" w:hAnsi="Calibri"/>
          <w:b/>
          <w:bCs/>
          <w:sz w:val="22"/>
          <w:szCs w:val="22"/>
          <w:lang w:eastAsia="en-US"/>
        </w:rPr>
      </w:pPr>
      <w:r w:rsidRPr="009D138C">
        <w:rPr>
          <w:rFonts w:ascii="Calibri" w:hAnsi="Calibri" w:cs="Calibri"/>
          <w:b/>
          <w:bCs/>
          <w:sz w:val="22"/>
          <w:szCs w:val="22"/>
          <w:lang w:eastAsia="en-US"/>
        </w:rPr>
        <w:t>Formazione del personale scolastico per la transizione digitale</w:t>
      </w:r>
    </w:p>
    <w:p w14:paraId="40E5210C" w14:textId="77777777" w:rsidR="009D138C" w:rsidRPr="009D138C" w:rsidRDefault="009D138C" w:rsidP="009D138C">
      <w:pPr>
        <w:spacing w:after="160" w:line="259" w:lineRule="auto"/>
        <w:jc w:val="center"/>
        <w:rPr>
          <w:rFonts w:ascii="Calibri" w:hAnsi="Calibri"/>
          <w:b/>
          <w:bCs/>
          <w:sz w:val="22"/>
          <w:szCs w:val="22"/>
          <w:lang w:eastAsia="en-US"/>
        </w:rPr>
      </w:pPr>
      <w:r w:rsidRPr="009D138C">
        <w:rPr>
          <w:rFonts w:ascii="Calibri" w:hAnsi="Calibri"/>
          <w:b/>
          <w:bCs/>
          <w:sz w:val="22"/>
          <w:szCs w:val="22"/>
          <w:lang w:eastAsia="en-US"/>
        </w:rPr>
        <w:t>(D.M. n. 66/2023)</w:t>
      </w:r>
    </w:p>
    <w:p w14:paraId="631A64AC" w14:textId="0049F3A6" w:rsidR="00326489" w:rsidRPr="008F35AC" w:rsidRDefault="009D138C" w:rsidP="008F35AC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D138C">
        <w:rPr>
          <w:rFonts w:ascii="Calibri" w:hAnsi="Calibri" w:cs="Calibri"/>
          <w:b/>
          <w:bCs/>
          <w:sz w:val="22"/>
          <w:szCs w:val="22"/>
          <w:lang w:eastAsia="en-US"/>
        </w:rPr>
        <w:t>AVVISO</w:t>
      </w:r>
      <w:r w:rsidRPr="009D138C">
        <w:rPr>
          <w:rFonts w:ascii="Calibri" w:hAnsi="Calibri" w:cs="Calibri"/>
          <w:b/>
          <w:bCs/>
          <w:sz w:val="22"/>
          <w:szCs w:val="22"/>
        </w:rPr>
        <w:t xml:space="preserve"> di selezione per il conferimento di incarichi individuali aventi ad oggetto “Formatore tutor componente della Comunità di pratiche per l’apprendimento”. Titolo del Progetto </w:t>
      </w:r>
      <w:r w:rsidRPr="008F35AC">
        <w:rPr>
          <w:rFonts w:ascii="Calibri" w:hAnsi="Calibri" w:cs="Calibri"/>
          <w:b/>
          <w:bCs/>
          <w:sz w:val="22"/>
          <w:szCs w:val="22"/>
        </w:rPr>
        <w:t>“</w:t>
      </w:r>
      <w:r w:rsidR="008F35AC" w:rsidRPr="008F35AC">
        <w:rPr>
          <w:rFonts w:ascii="Calibri" w:hAnsi="Calibri" w:cs="Calibri"/>
          <w:b/>
          <w:bCs/>
          <w:sz w:val="22"/>
          <w:szCs w:val="22"/>
        </w:rPr>
        <w:t xml:space="preserve">LA SCUOLA NELL’ERA </w:t>
      </w:r>
      <w:proofErr w:type="gramStart"/>
      <w:r w:rsidR="008F35AC" w:rsidRPr="008F35AC">
        <w:rPr>
          <w:rFonts w:ascii="Calibri" w:hAnsi="Calibri" w:cs="Calibri"/>
          <w:b/>
          <w:bCs/>
          <w:sz w:val="22"/>
          <w:szCs w:val="22"/>
        </w:rPr>
        <w:t>DIGITALE</w:t>
      </w:r>
      <w:r w:rsidRPr="008F35AC">
        <w:rPr>
          <w:rFonts w:ascii="Calibri" w:hAnsi="Calibri" w:cs="Calibri"/>
          <w:b/>
          <w:bCs/>
          <w:sz w:val="22"/>
          <w:szCs w:val="22"/>
        </w:rPr>
        <w:t xml:space="preserve">”  </w:t>
      </w:r>
      <w:r w:rsidR="008F35AC" w:rsidRPr="008F35AC">
        <w:rPr>
          <w:rFonts w:ascii="Calibri" w:hAnsi="Calibri" w:cs="Calibri"/>
          <w:b/>
          <w:bCs/>
          <w:sz w:val="22"/>
          <w:szCs w:val="22"/>
        </w:rPr>
        <w:t>Codice</w:t>
      </w:r>
      <w:proofErr w:type="gramEnd"/>
      <w:r w:rsidR="008F35AC" w:rsidRPr="008F35AC">
        <w:rPr>
          <w:rFonts w:ascii="Calibri" w:hAnsi="Calibri" w:cs="Calibri"/>
          <w:b/>
          <w:bCs/>
          <w:sz w:val="22"/>
          <w:szCs w:val="22"/>
        </w:rPr>
        <w:t xml:space="preserve"> progetto: M4C1I2.1-2023-1222-P-43906; Cup: C44D23003160006</w:t>
      </w:r>
    </w:p>
    <w:p w14:paraId="0694FF44" w14:textId="77777777" w:rsidR="00326489" w:rsidRDefault="00326489" w:rsidP="00326489">
      <w:pPr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Il/La sottoscritto/a___________________________ C.F._____________________________________ nato/a il _________________ a ___________________________________________ </w:t>
      </w:r>
      <w:proofErr w:type="spellStart"/>
      <w:r>
        <w:rPr>
          <w:rFonts w:asciiTheme="minorHAnsi" w:hAnsiTheme="minorHAnsi" w:cs="Calibri"/>
          <w:szCs w:val="24"/>
        </w:rPr>
        <w:t>prov</w:t>
      </w:r>
      <w:proofErr w:type="spellEnd"/>
      <w:r>
        <w:rPr>
          <w:rFonts w:asciiTheme="minorHAnsi" w:hAnsiTheme="minorHAnsi" w:cs="Calibri"/>
          <w:szCs w:val="24"/>
        </w:rPr>
        <w:t xml:space="preserve"> _____ e residente in _____________________________ </w:t>
      </w:r>
      <w:proofErr w:type="spellStart"/>
      <w:r>
        <w:rPr>
          <w:rFonts w:asciiTheme="minorHAnsi" w:hAnsiTheme="minorHAnsi" w:cs="Calibri"/>
          <w:szCs w:val="24"/>
        </w:rPr>
        <w:t>Prov</w:t>
      </w:r>
      <w:proofErr w:type="spellEnd"/>
      <w:r>
        <w:rPr>
          <w:rFonts w:asciiTheme="minorHAnsi" w:hAnsiTheme="minorHAnsi" w:cs="Calibri"/>
          <w:szCs w:val="24"/>
        </w:rPr>
        <w:t xml:space="preserve"> _____ Via ____________________________ </w:t>
      </w:r>
      <w:proofErr w:type="spellStart"/>
      <w:r>
        <w:rPr>
          <w:rFonts w:asciiTheme="minorHAnsi" w:hAnsiTheme="minorHAnsi" w:cs="Calibri"/>
          <w:szCs w:val="24"/>
        </w:rPr>
        <w:t>cap</w:t>
      </w:r>
      <w:proofErr w:type="spellEnd"/>
      <w:r>
        <w:rPr>
          <w:rFonts w:asciiTheme="minorHAnsi" w:hAnsiTheme="minorHAnsi" w:cs="Calibri"/>
          <w:szCs w:val="24"/>
        </w:rPr>
        <w:t xml:space="preserve"> _______ </w:t>
      </w:r>
      <w:proofErr w:type="spellStart"/>
      <w:r>
        <w:rPr>
          <w:rFonts w:asciiTheme="minorHAnsi" w:hAnsiTheme="minorHAnsi" w:cs="Calibri"/>
          <w:szCs w:val="24"/>
        </w:rPr>
        <w:t>tel</w:t>
      </w:r>
      <w:proofErr w:type="spellEnd"/>
      <w:r>
        <w:rPr>
          <w:rFonts w:asciiTheme="minorHAnsi" w:hAnsiTheme="minorHAnsi" w:cs="Calibri"/>
          <w:szCs w:val="24"/>
        </w:rPr>
        <w:t>/</w:t>
      </w:r>
      <w:proofErr w:type="spellStart"/>
      <w:r>
        <w:rPr>
          <w:rFonts w:asciiTheme="minorHAnsi" w:hAnsiTheme="minorHAnsi" w:cs="Calibri"/>
          <w:szCs w:val="24"/>
        </w:rPr>
        <w:t>cell</w:t>
      </w:r>
      <w:proofErr w:type="spellEnd"/>
      <w:r>
        <w:rPr>
          <w:rFonts w:asciiTheme="minorHAnsi" w:hAnsiTheme="minorHAnsi" w:cs="Calibri"/>
          <w:szCs w:val="24"/>
        </w:rPr>
        <w:t xml:space="preserve">. ___________________ email______________________________________ </w:t>
      </w:r>
    </w:p>
    <w:p w14:paraId="1D1192F2" w14:textId="77777777" w:rsidR="00326489" w:rsidRDefault="00326489" w:rsidP="00326489">
      <w:pPr>
        <w:jc w:val="both"/>
        <w:rPr>
          <w:rFonts w:asciiTheme="minorHAnsi" w:hAnsiTheme="minorHAnsi" w:cs="Calibri"/>
          <w:szCs w:val="24"/>
        </w:rPr>
      </w:pPr>
    </w:p>
    <w:p w14:paraId="463F0D14" w14:textId="77777777" w:rsidR="00326489" w:rsidRDefault="00326489" w:rsidP="00326489">
      <w:pPr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14:paraId="7BE596D2" w14:textId="77777777" w:rsidR="00326489" w:rsidRDefault="00326489" w:rsidP="00326489">
      <w:pPr>
        <w:jc w:val="center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DICHIARA</w:t>
      </w:r>
    </w:p>
    <w:p w14:paraId="466B4242" w14:textId="5177AD4E" w:rsidR="00326489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>che non sussistono cause di incompatibilità a svolgere l’incarico;</w:t>
      </w:r>
    </w:p>
    <w:p w14:paraId="1BD9CAC6" w14:textId="77777777" w:rsidR="00326489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 w14:paraId="0D44DDE2" w14:textId="77777777" w:rsidR="00326489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 xml:space="preserve">di non trovarsi in alcuna delle cause di incompatibilità richiamate dall’art.53 del D. </w:t>
      </w:r>
      <w:proofErr w:type="spellStart"/>
      <w:r>
        <w:rPr>
          <w:rFonts w:asciiTheme="minorHAnsi" w:eastAsia="Calibri" w:hAnsiTheme="minorHAnsi" w:cs="Calibri"/>
          <w:sz w:val="22"/>
          <w:lang w:eastAsia="en-US"/>
        </w:rPr>
        <w:t>Lgs</w:t>
      </w:r>
      <w:proofErr w:type="spellEnd"/>
      <w:r>
        <w:rPr>
          <w:rFonts w:asciiTheme="minorHAnsi" w:eastAsia="Calibri" w:hAnsiTheme="minorHAnsi" w:cs="Calibri"/>
          <w:sz w:val="22"/>
          <w:lang w:eastAsia="en-US"/>
        </w:rPr>
        <w:t xml:space="preserve">. n. 165/2001 e successive modifiche; </w:t>
      </w:r>
    </w:p>
    <w:p w14:paraId="2600D350" w14:textId="77777777" w:rsidR="00326489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 w14:paraId="08B75DFC" w14:textId="27E9F978" w:rsidR="00326489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 xml:space="preserve">di non presentare altre cause di incompatibilità a svolgere prestazioni di consulenza / collaborazione nell'interesse del Liceo </w:t>
      </w:r>
      <w:r w:rsidR="008F35AC">
        <w:rPr>
          <w:rFonts w:asciiTheme="minorHAnsi" w:eastAsia="Calibri" w:hAnsiTheme="minorHAnsi" w:cs="Calibri"/>
          <w:sz w:val="22"/>
          <w:lang w:eastAsia="en-US"/>
        </w:rPr>
        <w:t>“Politi”</w:t>
      </w:r>
      <w:r>
        <w:rPr>
          <w:rFonts w:asciiTheme="minorHAnsi" w:eastAsia="Calibri" w:hAnsiTheme="minorHAnsi" w:cs="Calibri"/>
          <w:sz w:val="22"/>
          <w:lang w:eastAsia="en-US"/>
        </w:rPr>
        <w:t xml:space="preserve"> di Agrigento;</w:t>
      </w:r>
    </w:p>
    <w:p w14:paraId="7D9D4FAE" w14:textId="77777777" w:rsidR="00326489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 w14:paraId="1706BCD3" w14:textId="77777777" w:rsidR="00326489" w:rsidRDefault="00326489" w:rsidP="00326489">
      <w:pPr>
        <w:ind w:left="360"/>
        <w:jc w:val="both"/>
        <w:rPr>
          <w:rFonts w:asciiTheme="minorHAnsi" w:hAnsiTheme="minorHAnsi" w:cs="Calibri"/>
          <w:szCs w:val="24"/>
        </w:rPr>
      </w:pPr>
    </w:p>
    <w:p w14:paraId="7886B2CE" w14:textId="77777777" w:rsidR="00326489" w:rsidRDefault="00326489" w:rsidP="00326489">
      <w:pPr>
        <w:ind w:left="-142"/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La presente dichiarazione è resa ai sensi e per gli effetti dell’art. 20 del </w:t>
      </w:r>
      <w:proofErr w:type="spellStart"/>
      <w:r>
        <w:rPr>
          <w:rFonts w:asciiTheme="minorHAnsi" w:hAnsiTheme="minorHAnsi" w:cs="Calibri"/>
          <w:szCs w:val="24"/>
        </w:rPr>
        <w:t>D.Lgs.</w:t>
      </w:r>
      <w:proofErr w:type="spellEnd"/>
      <w:r>
        <w:rPr>
          <w:rFonts w:asciiTheme="minorHAnsi" w:hAnsiTheme="minorHAnsi" w:cs="Calibri"/>
          <w:szCs w:val="24"/>
        </w:rPr>
        <w:t xml:space="preserve"> 8 aprile 2013, n. 39 e dell'art. 53, comma 14, del D. </w:t>
      </w:r>
      <w:proofErr w:type="spellStart"/>
      <w:r>
        <w:rPr>
          <w:rFonts w:asciiTheme="minorHAnsi" w:hAnsiTheme="minorHAnsi" w:cs="Calibri"/>
          <w:szCs w:val="24"/>
        </w:rPr>
        <w:t>Lgs</w:t>
      </w:r>
      <w:proofErr w:type="spellEnd"/>
      <w:r>
        <w:rPr>
          <w:rFonts w:asciiTheme="minorHAnsi" w:hAnsiTheme="minorHAnsi" w:cs="Calibri"/>
          <w:szCs w:val="24"/>
        </w:rPr>
        <w:t xml:space="preserve">. 165/2001. Il sottoscritto si impegna, altresì, a comunicare tempestivamente eventuali variazioni del contenuto della presente dichiarazione e a rendere nel caso, una nuova dichiarazione sostitutiva. </w:t>
      </w:r>
    </w:p>
    <w:p w14:paraId="007FF9C2" w14:textId="77777777" w:rsidR="00B10633" w:rsidRDefault="00B10633" w:rsidP="00326489">
      <w:pPr>
        <w:ind w:left="-142"/>
        <w:jc w:val="both"/>
        <w:rPr>
          <w:rFonts w:asciiTheme="minorHAnsi" w:hAnsiTheme="minorHAnsi" w:cs="Calibri"/>
          <w:szCs w:val="24"/>
        </w:rPr>
      </w:pPr>
    </w:p>
    <w:p w14:paraId="5DCE3BC1" w14:textId="6B2D830B" w:rsidR="00326489" w:rsidRDefault="00326489" w:rsidP="008752E4">
      <w:pPr>
        <w:ind w:left="-142"/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Luogo e data, ______________________</w:t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  <w:t>FIRMA____________________</w:t>
      </w:r>
    </w:p>
    <w:sectPr w:rsidR="00326489" w:rsidSect="0084748E">
      <w:footerReference w:type="even" r:id="rId8"/>
      <w:footerReference w:type="default" r:id="rId9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70309" w14:textId="77777777" w:rsidR="007A594C" w:rsidRDefault="007A594C">
      <w:r>
        <w:separator/>
      </w:r>
    </w:p>
  </w:endnote>
  <w:endnote w:type="continuationSeparator" w:id="0">
    <w:p w14:paraId="017A9E59" w14:textId="77777777" w:rsidR="007A594C" w:rsidRDefault="007A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??????????¡§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253075" w:rsidRDefault="0025307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253075" w:rsidRDefault="00253075">
    <w:pPr>
      <w:pStyle w:val="Pidipagina"/>
    </w:pPr>
  </w:p>
  <w:p w14:paraId="055F06A6" w14:textId="77777777" w:rsidR="00253075" w:rsidRDefault="00253075"/>
  <w:p w14:paraId="7982F905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518D1" w14:textId="7E54C11F" w:rsidR="00253075" w:rsidRDefault="00253075">
    <w:pPr>
      <w:pStyle w:val="Pidipagina"/>
      <w:jc w:val="right"/>
    </w:pPr>
  </w:p>
  <w:p w14:paraId="5A395325" w14:textId="4DB58784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CB3C3" wp14:editId="10290D65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6A253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0CD7F" w14:textId="77777777" w:rsidR="007A594C" w:rsidRDefault="007A594C">
      <w:r>
        <w:separator/>
      </w:r>
    </w:p>
  </w:footnote>
  <w:footnote w:type="continuationSeparator" w:id="0">
    <w:p w14:paraId="261658C2" w14:textId="77777777" w:rsidR="007A594C" w:rsidRDefault="007A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30"/>
  </w:num>
  <w:num w:numId="9">
    <w:abstractNumId w:val="13"/>
  </w:num>
  <w:num w:numId="10">
    <w:abstractNumId w:val="45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16"/>
  </w:num>
  <w:num w:numId="22">
    <w:abstractNumId w:val="19"/>
  </w:num>
  <w:num w:numId="23">
    <w:abstractNumId w:val="22"/>
  </w:num>
  <w:num w:numId="24">
    <w:abstractNumId w:val="33"/>
  </w:num>
  <w:num w:numId="25">
    <w:abstractNumId w:val="12"/>
  </w:num>
  <w:num w:numId="26">
    <w:abstractNumId w:val="35"/>
  </w:num>
  <w:num w:numId="27">
    <w:abstractNumId w:val="32"/>
  </w:num>
  <w:num w:numId="28">
    <w:abstractNumId w:val="36"/>
  </w:num>
  <w:num w:numId="29">
    <w:abstractNumId w:val="28"/>
  </w:num>
  <w:num w:numId="30">
    <w:abstractNumId w:val="18"/>
  </w:num>
  <w:num w:numId="31">
    <w:abstractNumId w:val="23"/>
  </w:num>
  <w:num w:numId="32">
    <w:abstractNumId w:val="42"/>
  </w:num>
  <w:num w:numId="33">
    <w:abstractNumId w:val="11"/>
  </w:num>
  <w:num w:numId="34">
    <w:abstractNumId w:val="25"/>
  </w:num>
  <w:num w:numId="35">
    <w:abstractNumId w:val="28"/>
  </w:num>
  <w:num w:numId="36">
    <w:abstractNumId w:val="28"/>
  </w:num>
  <w:num w:numId="37">
    <w:abstractNumId w:val="43"/>
  </w:num>
  <w:num w:numId="38">
    <w:abstractNumId w:val="34"/>
  </w:num>
  <w:num w:numId="39">
    <w:abstractNumId w:val="31"/>
  </w:num>
  <w:num w:numId="40">
    <w:abstractNumId w:val="44"/>
  </w:num>
  <w:num w:numId="41">
    <w:abstractNumId w:val="17"/>
  </w:num>
  <w:num w:numId="42">
    <w:abstractNumId w:val="14"/>
  </w:num>
  <w:num w:numId="43">
    <w:abstractNumId w:val="40"/>
  </w:num>
  <w:num w:numId="44">
    <w:abstractNumId w:val="37"/>
  </w:num>
  <w:num w:numId="45">
    <w:abstractNumId w:val="41"/>
  </w:num>
  <w:num w:numId="46">
    <w:abstractNumId w:val="39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208C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4B72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C0302"/>
    <w:rsid w:val="001C6C49"/>
    <w:rsid w:val="001D02B9"/>
    <w:rsid w:val="001D4B64"/>
    <w:rsid w:val="001D6B50"/>
    <w:rsid w:val="001D7254"/>
    <w:rsid w:val="001E4C11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280A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3221"/>
    <w:rsid w:val="003A433E"/>
    <w:rsid w:val="003A5D3A"/>
    <w:rsid w:val="003B79E2"/>
    <w:rsid w:val="003C0DE3"/>
    <w:rsid w:val="003C60F6"/>
    <w:rsid w:val="003C61F5"/>
    <w:rsid w:val="003C7A75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5439"/>
    <w:rsid w:val="004076E9"/>
    <w:rsid w:val="00414813"/>
    <w:rsid w:val="00416DC1"/>
    <w:rsid w:val="004208C7"/>
    <w:rsid w:val="00422B9D"/>
    <w:rsid w:val="0042568D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52D3"/>
    <w:rsid w:val="004657B2"/>
    <w:rsid w:val="004722C2"/>
    <w:rsid w:val="00473A05"/>
    <w:rsid w:val="00480950"/>
    <w:rsid w:val="00484CE2"/>
    <w:rsid w:val="00485D17"/>
    <w:rsid w:val="00487F6E"/>
    <w:rsid w:val="004908FF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91CC1"/>
    <w:rsid w:val="005A1916"/>
    <w:rsid w:val="005A4B10"/>
    <w:rsid w:val="005A5AB6"/>
    <w:rsid w:val="005A7F30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0CC7"/>
    <w:rsid w:val="00731440"/>
    <w:rsid w:val="00733D1B"/>
    <w:rsid w:val="00740439"/>
    <w:rsid w:val="00740888"/>
    <w:rsid w:val="00743857"/>
    <w:rsid w:val="00747847"/>
    <w:rsid w:val="00750326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6EC"/>
    <w:rsid w:val="007A3EDB"/>
    <w:rsid w:val="007A594C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BE"/>
    <w:rsid w:val="00824CE9"/>
    <w:rsid w:val="0082652D"/>
    <w:rsid w:val="008303A6"/>
    <w:rsid w:val="00831FA2"/>
    <w:rsid w:val="00832733"/>
    <w:rsid w:val="00834538"/>
    <w:rsid w:val="0083680A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2E4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0909"/>
    <w:rsid w:val="008D1317"/>
    <w:rsid w:val="008E0DE5"/>
    <w:rsid w:val="008E6C9F"/>
    <w:rsid w:val="008E6D70"/>
    <w:rsid w:val="008E7578"/>
    <w:rsid w:val="008E7E9E"/>
    <w:rsid w:val="008F28B1"/>
    <w:rsid w:val="008F35AC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46DD"/>
    <w:rsid w:val="00927708"/>
    <w:rsid w:val="00933D46"/>
    <w:rsid w:val="0093431C"/>
    <w:rsid w:val="00936F13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24A4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B2F7D"/>
    <w:rsid w:val="009B31B2"/>
    <w:rsid w:val="009B3956"/>
    <w:rsid w:val="009C54FA"/>
    <w:rsid w:val="009C660E"/>
    <w:rsid w:val="009C723F"/>
    <w:rsid w:val="009D0487"/>
    <w:rsid w:val="009D102B"/>
    <w:rsid w:val="009D138C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1605A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6BE2"/>
    <w:rsid w:val="00BB7893"/>
    <w:rsid w:val="00BC2E01"/>
    <w:rsid w:val="00BD0C93"/>
    <w:rsid w:val="00BD5445"/>
    <w:rsid w:val="00BE038A"/>
    <w:rsid w:val="00BE3423"/>
    <w:rsid w:val="00BE52DF"/>
    <w:rsid w:val="00BE6544"/>
    <w:rsid w:val="00BF34F4"/>
    <w:rsid w:val="00BF44F4"/>
    <w:rsid w:val="00BF4919"/>
    <w:rsid w:val="00BF4A50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2229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5681"/>
    <w:rsid w:val="00C9066B"/>
    <w:rsid w:val="00C90958"/>
    <w:rsid w:val="00C925E4"/>
    <w:rsid w:val="00C964C7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294"/>
    <w:rsid w:val="00DE3307"/>
    <w:rsid w:val="00DE791F"/>
    <w:rsid w:val="00DE7E87"/>
    <w:rsid w:val="00DF0084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3AD6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D4574364-EF5E-490A-A616-C0F66F00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A5D8D-3332-4EA2-A403-3CBDACCD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AGPM03000A R. POLITI DISTRETTO 005</cp:lastModifiedBy>
  <cp:revision>4</cp:revision>
  <cp:lastPrinted>2023-07-11T10:34:00Z</cp:lastPrinted>
  <dcterms:created xsi:type="dcterms:W3CDTF">2024-11-15T09:19:00Z</dcterms:created>
  <dcterms:modified xsi:type="dcterms:W3CDTF">2024-11-15T11:18:00Z</dcterms:modified>
</cp:coreProperties>
</file>