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C1B5D" w14:textId="77777777" w:rsidR="0075328D" w:rsidRDefault="0075328D" w:rsidP="0075328D">
      <w:pPr>
        <w:spacing w:line="259" w:lineRule="auto"/>
        <w:ind w:right="97"/>
        <w:rPr>
          <w:rFonts w:ascii="Calibri" w:eastAsia="Calibri" w:hAnsi="Calibri" w:cs="Calibri"/>
          <w:b/>
          <w:bCs/>
          <w:kern w:val="0"/>
          <w:sz w:val="22"/>
          <w:szCs w:val="22"/>
          <w:lang w:eastAsia="it-IT"/>
          <w14:ligatures w14:val="none"/>
        </w:rPr>
      </w:pPr>
      <w:r>
        <w:rPr>
          <w:rFonts w:ascii="Calibri" w:eastAsia="Calibri" w:hAnsi="Calibri" w:cs="Calibri"/>
          <w:b/>
          <w:bCs/>
          <w:kern w:val="0"/>
          <w:sz w:val="22"/>
          <w:szCs w:val="22"/>
          <w:lang w:eastAsia="it-IT"/>
          <w14:ligatures w14:val="none"/>
        </w:rPr>
        <w:t xml:space="preserve">                                                             </w:t>
      </w:r>
    </w:p>
    <w:p w14:paraId="3FCE54BB" w14:textId="77777777" w:rsidR="006D0E8F" w:rsidRDefault="006D0E8F" w:rsidP="006D0E8F">
      <w:pPr>
        <w:spacing w:line="259" w:lineRule="auto"/>
        <w:ind w:right="97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</w:p>
    <w:p w14:paraId="7B0516AB" w14:textId="471DECF0" w:rsidR="0075328D" w:rsidRPr="006D0E8F" w:rsidRDefault="006D0E8F" w:rsidP="006D0E8F">
      <w:pPr>
        <w:spacing w:line="259" w:lineRule="auto"/>
        <w:ind w:right="97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6D0E8F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CRITERI PER L’ASSEGNAZIONE DELLE FF.SS</w:t>
      </w:r>
      <w:r w:rsidR="000B4806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 xml:space="preserve"> A.S. 2025-2026</w:t>
      </w:r>
    </w:p>
    <w:p w14:paraId="24B102A1" w14:textId="77777777" w:rsidR="006D0E8F" w:rsidRPr="006D0E8F" w:rsidRDefault="006D0E8F" w:rsidP="006D0E8F">
      <w:pPr>
        <w:spacing w:line="259" w:lineRule="auto"/>
        <w:ind w:right="97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</w:p>
    <w:p w14:paraId="0D4389CC" w14:textId="72CD27E8" w:rsidR="0075328D" w:rsidRPr="006D0E8F" w:rsidRDefault="0075328D" w:rsidP="0075328D">
      <w:pPr>
        <w:spacing w:line="259" w:lineRule="auto"/>
        <w:ind w:right="97"/>
        <w:rPr>
          <w:rFonts w:ascii="Times New Roman" w:eastAsia="Calibri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6D0E8F">
        <w:rPr>
          <w:rFonts w:ascii="Times New Roman" w:eastAsia="Calibri" w:hAnsi="Times New Roman" w:cs="Times New Roman"/>
          <w:kern w:val="0"/>
          <w:sz w:val="28"/>
          <w:szCs w:val="28"/>
          <w:lang w:eastAsia="it-IT"/>
          <w14:ligatures w14:val="none"/>
        </w:rPr>
        <w:t xml:space="preserve">Requisiti di accesso alla candidatura </w:t>
      </w:r>
    </w:p>
    <w:p w14:paraId="2FBAB9E3" w14:textId="0426426C" w:rsidR="0075328D" w:rsidRPr="006D0E8F" w:rsidRDefault="0075328D" w:rsidP="0075328D">
      <w:pPr>
        <w:pStyle w:val="Paragrafoelenco"/>
        <w:numPr>
          <w:ilvl w:val="0"/>
          <w:numId w:val="2"/>
        </w:numPr>
        <w:spacing w:after="236" w:line="248" w:lineRule="auto"/>
        <w:ind w:right="97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6D0E8F">
        <w:rPr>
          <w:rFonts w:ascii="Times New Roman" w:eastAsia="Calibri" w:hAnsi="Times New Roman" w:cs="Times New Roman"/>
          <w:kern w:val="0"/>
          <w:sz w:val="28"/>
          <w:szCs w:val="28"/>
          <w:lang w:eastAsia="it-IT"/>
          <w14:ligatures w14:val="none"/>
        </w:rPr>
        <w:t>Docente con competenze significative attinenti l’area</w:t>
      </w:r>
      <w:r w:rsidR="006D0E8F">
        <w:rPr>
          <w:rFonts w:ascii="Times New Roman" w:eastAsia="Calibri" w:hAnsi="Times New Roman" w:cs="Times New Roman"/>
          <w:kern w:val="0"/>
          <w:sz w:val="28"/>
          <w:szCs w:val="28"/>
          <w:lang w:eastAsia="it-IT"/>
          <w14:ligatures w14:val="none"/>
        </w:rPr>
        <w:t xml:space="preserve"> </w:t>
      </w:r>
      <w:r w:rsidRPr="006D0E8F">
        <w:rPr>
          <w:rFonts w:ascii="Times New Roman" w:eastAsia="Calibri" w:hAnsi="Times New Roman" w:cs="Times New Roman"/>
          <w:kern w:val="0"/>
          <w:sz w:val="28"/>
          <w:szCs w:val="28"/>
          <w:lang w:eastAsia="it-IT"/>
          <w14:ligatures w14:val="none"/>
        </w:rPr>
        <w:t>di interesse, rilevabili dalla “scheda di richiesta   attribuzione funzione strumentale”.</w:t>
      </w:r>
    </w:p>
    <w:p w14:paraId="651C58F4" w14:textId="19275838" w:rsidR="0075328D" w:rsidRPr="006D0E8F" w:rsidRDefault="0075328D" w:rsidP="0075328D">
      <w:pPr>
        <w:pStyle w:val="Paragrafoelenco"/>
        <w:numPr>
          <w:ilvl w:val="0"/>
          <w:numId w:val="2"/>
        </w:numPr>
        <w:spacing w:after="236" w:line="248" w:lineRule="auto"/>
        <w:ind w:right="97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6D0E8F">
        <w:rPr>
          <w:rFonts w:ascii="Times New Roman" w:eastAsia="Calibri" w:hAnsi="Times New Roman" w:cs="Times New Roman"/>
          <w:kern w:val="0"/>
          <w:sz w:val="28"/>
          <w:szCs w:val="28"/>
          <w:lang w:eastAsia="it-IT"/>
          <w14:ligatures w14:val="none"/>
        </w:rPr>
        <w:t xml:space="preserve"> Docente in servizio presso l’istituto con cattedra interna per l’intero anno scolastico in corso. </w:t>
      </w:r>
    </w:p>
    <w:p w14:paraId="0B8D70DF" w14:textId="77777777" w:rsidR="0075328D" w:rsidRPr="006D0E8F" w:rsidRDefault="0075328D" w:rsidP="0075328D">
      <w:pPr>
        <w:pStyle w:val="Paragrafoelenco"/>
        <w:numPr>
          <w:ilvl w:val="0"/>
          <w:numId w:val="2"/>
        </w:numPr>
        <w:spacing w:after="236" w:line="248" w:lineRule="auto"/>
        <w:ind w:right="97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6D0E8F">
        <w:rPr>
          <w:rFonts w:ascii="Times New Roman" w:eastAsia="Calibri" w:hAnsi="Times New Roman" w:cs="Times New Roman"/>
          <w:kern w:val="0"/>
          <w:sz w:val="28"/>
          <w:szCs w:val="28"/>
          <w:lang w:eastAsia="it-IT"/>
          <w14:ligatures w14:val="none"/>
        </w:rPr>
        <w:t xml:space="preserve">In caso di un maggior numero di richieste per la stessa area, il Collegio dei Docenti valuterà nell’ordine le seguenti caratteristiche: </w:t>
      </w:r>
    </w:p>
    <w:p w14:paraId="4C2FC186" w14:textId="77777777" w:rsidR="0075328D" w:rsidRPr="006D0E8F" w:rsidRDefault="0075328D" w:rsidP="0075328D">
      <w:pPr>
        <w:numPr>
          <w:ilvl w:val="1"/>
          <w:numId w:val="1"/>
        </w:numPr>
        <w:spacing w:after="6" w:line="248" w:lineRule="auto"/>
        <w:ind w:right="97" w:hanging="284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6D0E8F">
        <w:rPr>
          <w:rFonts w:ascii="Times New Roman" w:eastAsia="Calibri" w:hAnsi="Times New Roman" w:cs="Times New Roman"/>
          <w:kern w:val="0"/>
          <w:sz w:val="28"/>
          <w:szCs w:val="28"/>
          <w:lang w:eastAsia="it-IT"/>
          <w14:ligatures w14:val="none"/>
        </w:rPr>
        <w:t xml:space="preserve">Docente di ruolo in servizio in questo Istituto da almeno due anni </w:t>
      </w:r>
    </w:p>
    <w:p w14:paraId="5F201974" w14:textId="77777777" w:rsidR="0075328D" w:rsidRPr="006D0E8F" w:rsidRDefault="0075328D" w:rsidP="0075328D">
      <w:pPr>
        <w:numPr>
          <w:ilvl w:val="1"/>
          <w:numId w:val="1"/>
        </w:numPr>
        <w:spacing w:after="0" w:line="248" w:lineRule="auto"/>
        <w:ind w:right="97" w:hanging="284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6D0E8F">
        <w:rPr>
          <w:rFonts w:ascii="Times New Roman" w:eastAsia="Calibri" w:hAnsi="Times New Roman" w:cs="Times New Roman"/>
          <w:kern w:val="0"/>
          <w:sz w:val="28"/>
          <w:szCs w:val="28"/>
          <w:lang w:eastAsia="it-IT"/>
          <w14:ligatures w14:val="none"/>
        </w:rPr>
        <w:t xml:space="preserve">Docente con esperienza, adeguatamente svolta e documentata, nell’area prescelta </w:t>
      </w:r>
    </w:p>
    <w:p w14:paraId="6D7D66EE" w14:textId="559C663B" w:rsidR="0075328D" w:rsidRPr="006D0E8F" w:rsidRDefault="0075328D" w:rsidP="0075328D">
      <w:pPr>
        <w:numPr>
          <w:ilvl w:val="1"/>
          <w:numId w:val="1"/>
        </w:numPr>
        <w:spacing w:after="0" w:line="248" w:lineRule="auto"/>
        <w:ind w:right="97" w:hanging="284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6D0E8F">
        <w:rPr>
          <w:rFonts w:ascii="Times New Roman" w:eastAsia="Calibri" w:hAnsi="Times New Roman" w:cs="Times New Roman"/>
          <w:kern w:val="0"/>
          <w:sz w:val="28"/>
          <w:szCs w:val="28"/>
          <w:lang w:eastAsia="it-IT"/>
          <w14:ligatures w14:val="none"/>
        </w:rPr>
        <w:t xml:space="preserve">Docente con competenze documentate e/o certificate nell’uso dei mezzi informatici (elaborazione modulistica, uso della posta elettronica, Internet e navigazione sui siti istituzionali) </w:t>
      </w:r>
    </w:p>
    <w:p w14:paraId="7C430684" w14:textId="66DFD04C" w:rsidR="0075328D" w:rsidRPr="006D0E8F" w:rsidRDefault="006D0E8F" w:rsidP="006D0E8F">
      <w:pPr>
        <w:spacing w:after="0" w:line="248" w:lineRule="auto"/>
        <w:ind w:left="567" w:right="97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it-IT"/>
          <w14:ligatures w14:val="none"/>
        </w:rPr>
        <w:t xml:space="preserve">numero 07: </w:t>
      </w:r>
      <w:r w:rsidR="0075328D" w:rsidRPr="006D0E8F">
        <w:rPr>
          <w:rFonts w:ascii="Times New Roman" w:eastAsia="Calibri" w:hAnsi="Times New Roman" w:cs="Times New Roman"/>
          <w:kern w:val="0"/>
          <w:sz w:val="28"/>
          <w:szCs w:val="28"/>
          <w:lang w:eastAsia="it-IT"/>
          <w14:ligatures w14:val="none"/>
        </w:rPr>
        <w:t>Al concorrere di più richieste si procederà valorizzando tutte le risorse umane e facendo ricorso alla comparazione dei curricola; qualora nella stessa area ci siano più docenti il compenso dell'area potrà esser suddiviso tra i docenti dell'area interessata.</w:t>
      </w:r>
    </w:p>
    <w:p w14:paraId="7EE2B8F6" w14:textId="77777777" w:rsidR="0075328D" w:rsidRPr="0075328D" w:rsidRDefault="0075328D" w:rsidP="0075328D">
      <w:pPr>
        <w:tabs>
          <w:tab w:val="left" w:pos="851"/>
        </w:tabs>
        <w:suppressAutoHyphens/>
        <w:spacing w:after="0" w:line="240" w:lineRule="auto"/>
        <w:ind w:hanging="284"/>
        <w:jc w:val="both"/>
        <w:textAlignment w:val="baseline"/>
        <w:rPr>
          <w:rFonts w:ascii="Calibri" w:eastAsia="Calibri" w:hAnsi="Calibri" w:cs="Calibri"/>
          <w:kern w:val="0"/>
          <w:sz w:val="22"/>
          <w:szCs w:val="22"/>
          <w:lang w:eastAsia="it-IT"/>
          <w14:ligatures w14:val="none"/>
        </w:rPr>
      </w:pPr>
    </w:p>
    <w:p w14:paraId="2A1F93DC" w14:textId="77777777" w:rsidR="0075328D" w:rsidRPr="0075328D" w:rsidRDefault="0075328D" w:rsidP="0075328D">
      <w:pPr>
        <w:tabs>
          <w:tab w:val="left" w:pos="851"/>
        </w:tabs>
        <w:suppressAutoHyphens/>
        <w:spacing w:after="0" w:line="240" w:lineRule="auto"/>
        <w:jc w:val="both"/>
        <w:textAlignment w:val="baseline"/>
        <w:rPr>
          <w:rFonts w:ascii="Calibri" w:eastAsia="Calibri" w:hAnsi="Calibri" w:cs="Calibri"/>
          <w:kern w:val="0"/>
          <w:sz w:val="22"/>
          <w:szCs w:val="22"/>
          <w:lang w:eastAsia="it-IT"/>
          <w14:ligatures w14:val="none"/>
        </w:rPr>
      </w:pPr>
    </w:p>
    <w:p w14:paraId="560F8F0E" w14:textId="77777777" w:rsidR="0075328D" w:rsidRPr="0075328D" w:rsidRDefault="0075328D" w:rsidP="0075328D">
      <w:pPr>
        <w:widowControl w:val="0"/>
        <w:tabs>
          <w:tab w:val="left" w:pos="851"/>
        </w:tabs>
        <w:suppressAutoHyphens/>
        <w:spacing w:after="0" w:line="240" w:lineRule="auto"/>
        <w:jc w:val="both"/>
        <w:textAlignment w:val="baseline"/>
        <w:rPr>
          <w:rFonts w:ascii="Calibri" w:eastAsia="Calibri" w:hAnsi="Calibri" w:cs="Calibri"/>
          <w:kern w:val="0"/>
          <w:sz w:val="22"/>
          <w:szCs w:val="22"/>
          <w:lang w:eastAsia="it-IT"/>
          <w14:ligatures w14:val="none"/>
        </w:rPr>
      </w:pPr>
    </w:p>
    <w:p w14:paraId="2DEFF596" w14:textId="77777777" w:rsidR="0075328D" w:rsidRPr="0075328D" w:rsidRDefault="0075328D" w:rsidP="0075328D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59BB4DA" w14:textId="77777777" w:rsidR="002557C3" w:rsidRDefault="002557C3"/>
    <w:sectPr w:rsidR="002557C3" w:rsidSect="0075328D">
      <w:pgSz w:w="11910" w:h="16840"/>
      <w:pgMar w:top="993" w:right="995" w:bottom="1240" w:left="680" w:header="709" w:footer="1043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B35EF"/>
    <w:multiLevelType w:val="hybridMultilevel"/>
    <w:tmpl w:val="A09C08FA"/>
    <w:lvl w:ilvl="0" w:tplc="BBF2B316">
      <w:start w:val="1"/>
      <w:numFmt w:val="decimal"/>
      <w:lvlText w:val="%1."/>
      <w:lvlJc w:val="left"/>
      <w:pPr>
        <w:ind w:left="6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1">
      <w:start w:val="1"/>
      <w:numFmt w:val="decimal"/>
      <w:lvlText w:val="%2)"/>
      <w:lvlJc w:val="left"/>
      <w:pPr>
        <w:ind w:left="170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EA39F2">
      <w:start w:val="1"/>
      <w:numFmt w:val="lowerRoman"/>
      <w:lvlText w:val="%3"/>
      <w:lvlJc w:val="left"/>
      <w:pPr>
        <w:ind w:left="241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EC242A">
      <w:start w:val="1"/>
      <w:numFmt w:val="decimal"/>
      <w:lvlText w:val="%4"/>
      <w:lvlJc w:val="left"/>
      <w:pPr>
        <w:ind w:left="313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2C5154">
      <w:start w:val="1"/>
      <w:numFmt w:val="lowerLetter"/>
      <w:lvlText w:val="%5"/>
      <w:lvlJc w:val="left"/>
      <w:pPr>
        <w:ind w:left="38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F8B8AC">
      <w:start w:val="1"/>
      <w:numFmt w:val="lowerRoman"/>
      <w:lvlText w:val="%6"/>
      <w:lvlJc w:val="left"/>
      <w:pPr>
        <w:ind w:left="457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2C16D8">
      <w:start w:val="1"/>
      <w:numFmt w:val="decimal"/>
      <w:lvlText w:val="%7"/>
      <w:lvlJc w:val="left"/>
      <w:pPr>
        <w:ind w:left="529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FE9F0A">
      <w:start w:val="1"/>
      <w:numFmt w:val="lowerLetter"/>
      <w:lvlText w:val="%8"/>
      <w:lvlJc w:val="left"/>
      <w:pPr>
        <w:ind w:left="601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4A8046">
      <w:start w:val="1"/>
      <w:numFmt w:val="lowerRoman"/>
      <w:lvlText w:val="%9"/>
      <w:lvlJc w:val="left"/>
      <w:pPr>
        <w:ind w:left="673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866FDB"/>
    <w:multiLevelType w:val="hybridMultilevel"/>
    <w:tmpl w:val="D9EAA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273741">
    <w:abstractNumId w:val="0"/>
  </w:num>
  <w:num w:numId="2" w16cid:durableId="918250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7C3"/>
    <w:rsid w:val="000B4806"/>
    <w:rsid w:val="001341A9"/>
    <w:rsid w:val="002557C3"/>
    <w:rsid w:val="00510654"/>
    <w:rsid w:val="005B68DA"/>
    <w:rsid w:val="006D0E8F"/>
    <w:rsid w:val="0075328D"/>
    <w:rsid w:val="007C34DD"/>
    <w:rsid w:val="00C4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987A7"/>
  <w15:chartTrackingRefBased/>
  <w15:docId w15:val="{B5FD6308-0616-4D05-9603-48B4B05F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557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5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557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557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57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57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557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57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557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557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557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557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557C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57C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57C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557C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57C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557C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557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55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57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55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557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557C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557C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557C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557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557C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557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VITA</dc:creator>
  <cp:keywords/>
  <dc:description/>
  <cp:lastModifiedBy>OLIVIA VITA</cp:lastModifiedBy>
  <cp:revision>5</cp:revision>
  <dcterms:created xsi:type="dcterms:W3CDTF">2025-09-09T11:11:00Z</dcterms:created>
  <dcterms:modified xsi:type="dcterms:W3CDTF">2025-09-09T12:12:00Z</dcterms:modified>
</cp:coreProperties>
</file>