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53C" w:rsidRDefault="00B92197">
      <w:pPr>
        <w:spacing w:line="240" w:lineRule="auto"/>
        <w:jc w:val="center"/>
        <w:rPr>
          <w:rFonts w:ascii="Century Gothic" w:eastAsia="Century Gothic" w:hAnsi="Century Gothic" w:cs="Century Gothic"/>
          <w:sz w:val="36"/>
          <w:szCs w:val="36"/>
        </w:rPr>
      </w:pPr>
      <w:r>
        <w:rPr>
          <w:rFonts w:ascii="Century Gothic" w:eastAsia="Century Gothic" w:hAnsi="Century Gothic" w:cs="Century Gothic"/>
          <w:sz w:val="36"/>
          <w:szCs w:val="36"/>
        </w:rPr>
        <w:t>LICEO SCIENTIFICO E DELLE SCIENZE UMANE “RAFFAELLO POLITI”</w:t>
      </w:r>
    </w:p>
    <w:p w:rsidR="00CF153C" w:rsidRDefault="00B92197">
      <w:pPr>
        <w:spacing w:line="240" w:lineRule="auto"/>
        <w:jc w:val="center"/>
        <w:rPr>
          <w:rFonts w:ascii="Century Gothic" w:eastAsia="Century Gothic" w:hAnsi="Century Gothic" w:cs="Century Gothic"/>
          <w:b/>
          <w:color w:val="003462"/>
          <w:sz w:val="52"/>
          <w:szCs w:val="52"/>
        </w:rPr>
      </w:pPr>
      <w:r>
        <w:rPr>
          <w:rFonts w:ascii="Century Gothic" w:eastAsia="Century Gothic" w:hAnsi="Century Gothic" w:cs="Century Gothic"/>
          <w:b/>
          <w:color w:val="003462"/>
          <w:sz w:val="52"/>
          <w:szCs w:val="52"/>
        </w:rPr>
        <w:t>Piano delle attività di orientamento A.S. 2024</w:t>
      </w:r>
      <w:r>
        <w:rPr>
          <w:rFonts w:ascii="Century Gothic" w:eastAsia="Century Gothic" w:hAnsi="Century Gothic" w:cs="Century Gothic"/>
          <w:b/>
          <w:color w:val="003462"/>
          <w:sz w:val="52"/>
          <w:szCs w:val="52"/>
        </w:rPr>
        <w:t>-25</w:t>
      </w:r>
    </w:p>
    <w:p w:rsidR="00CF153C" w:rsidRDefault="00CF153C">
      <w:pPr>
        <w:spacing w:line="240" w:lineRule="auto"/>
        <w:jc w:val="center"/>
        <w:rPr>
          <w:rFonts w:ascii="Century Gothic" w:eastAsia="Century Gothic" w:hAnsi="Century Gothic" w:cs="Century Gothic"/>
          <w:b/>
          <w:color w:val="003462"/>
          <w:sz w:val="32"/>
          <w:szCs w:val="32"/>
          <w:highlight w:val="white"/>
        </w:rPr>
      </w:pPr>
    </w:p>
    <w:tbl>
      <w:tblPr>
        <w:tblStyle w:val="a"/>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452"/>
      </w:tblGrid>
      <w:tr w:rsidR="00CF153C">
        <w:trPr>
          <w:cantSplit/>
          <w:tblHeader/>
        </w:trPr>
        <w:tc>
          <w:tcPr>
            <w:tcW w:w="15452" w:type="dxa"/>
          </w:tcPr>
          <w:p w:rsidR="00CF153C" w:rsidRDefault="00B92197">
            <w:pPr>
              <w:spacing w:line="240" w:lineRule="auto"/>
              <w:jc w:val="both"/>
              <w:rPr>
                <w:rFonts w:ascii="Century Gothic" w:eastAsia="Century Gothic" w:hAnsi="Century Gothic" w:cs="Century Gothic"/>
                <w:b/>
                <w:sz w:val="21"/>
                <w:szCs w:val="21"/>
              </w:rPr>
            </w:pPr>
            <w:r>
              <w:rPr>
                <w:rFonts w:ascii="Century Gothic" w:eastAsia="Century Gothic" w:hAnsi="Century Gothic" w:cs="Century Gothic"/>
                <w:b/>
                <w:color w:val="003462"/>
                <w:sz w:val="21"/>
                <w:szCs w:val="21"/>
              </w:rPr>
              <w:t xml:space="preserve">1. IL VALORE DELL’ORIENTAMENTO NEI PERCORSI </w:t>
            </w:r>
            <w:proofErr w:type="spellStart"/>
            <w:r>
              <w:rPr>
                <w:rFonts w:ascii="Century Gothic" w:eastAsia="Century Gothic" w:hAnsi="Century Gothic" w:cs="Century Gothic"/>
                <w:b/>
                <w:color w:val="003462"/>
                <w:sz w:val="21"/>
                <w:szCs w:val="21"/>
              </w:rPr>
              <w:t>DI</w:t>
            </w:r>
            <w:proofErr w:type="spellEnd"/>
            <w:r>
              <w:rPr>
                <w:rFonts w:ascii="Century Gothic" w:eastAsia="Century Gothic" w:hAnsi="Century Gothic" w:cs="Century Gothic"/>
                <w:b/>
                <w:color w:val="003462"/>
                <w:sz w:val="21"/>
                <w:szCs w:val="21"/>
              </w:rPr>
              <w:t xml:space="preserve"> FORMAZIONE</w:t>
            </w:r>
          </w:p>
          <w:p w:rsidR="00CF153C" w:rsidRDefault="00B92197">
            <w:pPr>
              <w:spacing w:line="240" w:lineRule="auto"/>
              <w:jc w:val="both"/>
              <w:rPr>
                <w:rFonts w:ascii="Century Gothic" w:eastAsia="Century Gothic" w:hAnsi="Century Gothic" w:cs="Century Gothic"/>
                <w:sz w:val="21"/>
                <w:szCs w:val="21"/>
              </w:rPr>
            </w:pPr>
            <w:r>
              <w:rPr>
                <w:rFonts w:ascii="Century Gothic" w:eastAsia="Century Gothic" w:hAnsi="Century Gothic" w:cs="Century Gothic"/>
                <w:sz w:val="21"/>
                <w:szCs w:val="21"/>
              </w:rPr>
              <w:t>Orientare è aiutare l'allievo a trovare gradualmente la propria strada per inserirsi socialmente e raggiungere la propria autorealizzazione, e ciò può avvenire incrementando la valenza orientativa dei processi educativi presenti nella didattica quotidiana.</w:t>
            </w:r>
            <w:r>
              <w:rPr>
                <w:rFonts w:ascii="Century Gothic" w:eastAsia="Century Gothic" w:hAnsi="Century Gothic" w:cs="Century Gothic"/>
                <w:sz w:val="21"/>
                <w:szCs w:val="21"/>
              </w:rPr>
              <w:t xml:space="preserve"> </w:t>
            </w:r>
          </w:p>
        </w:tc>
      </w:tr>
      <w:tr w:rsidR="00CF153C">
        <w:trPr>
          <w:cantSplit/>
          <w:tblHeader/>
        </w:trPr>
        <w:tc>
          <w:tcPr>
            <w:tcW w:w="15452" w:type="dxa"/>
          </w:tcPr>
          <w:p w:rsidR="00CF153C" w:rsidRDefault="00B92197">
            <w:pPr>
              <w:spacing w:line="240" w:lineRule="auto"/>
              <w:jc w:val="both"/>
              <w:rPr>
                <w:rFonts w:ascii="Century Gothic" w:eastAsia="Century Gothic" w:hAnsi="Century Gothic" w:cs="Century Gothic"/>
                <w:b/>
                <w:color w:val="003462"/>
                <w:sz w:val="21"/>
                <w:szCs w:val="21"/>
              </w:rPr>
            </w:pPr>
            <w:r>
              <w:rPr>
                <w:rFonts w:ascii="Century Gothic" w:eastAsia="Century Gothic" w:hAnsi="Century Gothic" w:cs="Century Gothic"/>
                <w:b/>
                <w:color w:val="003462"/>
                <w:sz w:val="21"/>
                <w:szCs w:val="21"/>
              </w:rPr>
              <w:t>2. LE FINALITÀ DELL’ORIENTAMENTO</w:t>
            </w:r>
          </w:p>
          <w:p w:rsidR="00CF153C" w:rsidRDefault="00B92197">
            <w:pPr>
              <w:numPr>
                <w:ilvl w:val="0"/>
                <w:numId w:val="12"/>
              </w:numPr>
              <w:pBdr>
                <w:top w:val="nil"/>
                <w:left w:val="nil"/>
                <w:bottom w:val="nil"/>
                <w:right w:val="nil"/>
                <w:between w:val="nil"/>
              </w:pBdr>
              <w:spacing w:line="240" w:lineRule="auto"/>
              <w:jc w:val="both"/>
              <w:rPr>
                <w:rFonts w:ascii="Century Gothic" w:eastAsia="Century Gothic" w:hAnsi="Century Gothic" w:cs="Century Gothic"/>
                <w:color w:val="222222"/>
                <w:sz w:val="21"/>
                <w:szCs w:val="21"/>
                <w:highlight w:val="white"/>
              </w:rPr>
            </w:pPr>
            <w:r>
              <w:rPr>
                <w:rFonts w:ascii="Century Gothic" w:eastAsia="Century Gothic" w:hAnsi="Century Gothic" w:cs="Century Gothic"/>
                <w:color w:val="222222"/>
                <w:sz w:val="21"/>
                <w:szCs w:val="21"/>
                <w:highlight w:val="white"/>
              </w:rPr>
              <w:t xml:space="preserve">guidare gli alunni nel processo di orientamento e </w:t>
            </w:r>
            <w:proofErr w:type="spellStart"/>
            <w:r>
              <w:rPr>
                <w:rFonts w:ascii="Century Gothic" w:eastAsia="Century Gothic" w:hAnsi="Century Gothic" w:cs="Century Gothic"/>
                <w:color w:val="222222"/>
                <w:sz w:val="21"/>
                <w:szCs w:val="21"/>
                <w:highlight w:val="white"/>
              </w:rPr>
              <w:t>ri-orientamento</w:t>
            </w:r>
            <w:proofErr w:type="spellEnd"/>
            <w:r>
              <w:rPr>
                <w:rFonts w:ascii="Century Gothic" w:eastAsia="Century Gothic" w:hAnsi="Century Gothic" w:cs="Century Gothic"/>
                <w:color w:val="222222"/>
                <w:sz w:val="21"/>
                <w:szCs w:val="21"/>
                <w:highlight w:val="white"/>
              </w:rPr>
              <w:t xml:space="preserve"> rispetto alle scelte formative, alle attività lavorative, alla vita sociale nella </w:t>
            </w:r>
          </w:p>
          <w:p w:rsidR="00CF153C" w:rsidRDefault="00B92197">
            <w:pPr>
              <w:numPr>
                <w:ilvl w:val="0"/>
                <w:numId w:val="12"/>
              </w:numPr>
              <w:pBdr>
                <w:top w:val="nil"/>
                <w:left w:val="nil"/>
                <w:bottom w:val="nil"/>
                <w:right w:val="nil"/>
                <w:between w:val="nil"/>
              </w:pBdr>
              <w:spacing w:line="240" w:lineRule="auto"/>
              <w:jc w:val="both"/>
              <w:rPr>
                <w:rFonts w:ascii="Century Gothic" w:eastAsia="Century Gothic" w:hAnsi="Century Gothic" w:cs="Century Gothic"/>
                <w:color w:val="222222"/>
                <w:sz w:val="21"/>
                <w:szCs w:val="21"/>
                <w:highlight w:val="white"/>
              </w:rPr>
            </w:pPr>
            <w:r>
              <w:rPr>
                <w:rFonts w:ascii="Century Gothic" w:eastAsia="Century Gothic" w:hAnsi="Century Gothic" w:cs="Century Gothic"/>
                <w:color w:val="222222"/>
                <w:sz w:val="21"/>
                <w:szCs w:val="21"/>
                <w:highlight w:val="white"/>
              </w:rPr>
              <w:t xml:space="preserve">individuare ed esercitare i talenti e le eccellenze di ogni studente, </w:t>
            </w:r>
          </w:p>
          <w:p w:rsidR="00CF153C" w:rsidRDefault="00B92197">
            <w:pPr>
              <w:numPr>
                <w:ilvl w:val="0"/>
                <w:numId w:val="12"/>
              </w:numPr>
              <w:pBdr>
                <w:top w:val="nil"/>
                <w:left w:val="nil"/>
                <w:bottom w:val="nil"/>
                <w:right w:val="nil"/>
                <w:between w:val="nil"/>
              </w:pBdr>
              <w:spacing w:line="240" w:lineRule="auto"/>
              <w:jc w:val="both"/>
              <w:rPr>
                <w:rFonts w:ascii="Century Gothic" w:eastAsia="Century Gothic" w:hAnsi="Century Gothic" w:cs="Century Gothic"/>
                <w:color w:val="222222"/>
                <w:sz w:val="21"/>
                <w:szCs w:val="21"/>
                <w:highlight w:val="white"/>
              </w:rPr>
            </w:pPr>
            <w:r>
              <w:rPr>
                <w:rFonts w:ascii="Century Gothic" w:eastAsia="Century Gothic" w:hAnsi="Century Gothic" w:cs="Century Gothic"/>
                <w:color w:val="222222"/>
                <w:sz w:val="21"/>
                <w:szCs w:val="21"/>
                <w:highlight w:val="white"/>
              </w:rPr>
              <w:t xml:space="preserve">riconoscere il ruolo del merito personale nel successo formativo e professionale. </w:t>
            </w:r>
          </w:p>
        </w:tc>
      </w:tr>
      <w:tr w:rsidR="00CF153C">
        <w:trPr>
          <w:cantSplit/>
          <w:tblHeader/>
        </w:trPr>
        <w:tc>
          <w:tcPr>
            <w:tcW w:w="15452" w:type="dxa"/>
          </w:tcPr>
          <w:p w:rsidR="00CF153C" w:rsidRDefault="00B92197">
            <w:pPr>
              <w:spacing w:line="240" w:lineRule="auto"/>
              <w:jc w:val="both"/>
              <w:rPr>
                <w:rFonts w:ascii="Century Gothic" w:eastAsia="Century Gothic" w:hAnsi="Century Gothic" w:cs="Century Gothic"/>
                <w:b/>
                <w:color w:val="003462"/>
                <w:sz w:val="21"/>
                <w:szCs w:val="21"/>
              </w:rPr>
            </w:pPr>
            <w:r>
              <w:rPr>
                <w:rFonts w:ascii="Century Gothic" w:eastAsia="Century Gothic" w:hAnsi="Century Gothic" w:cs="Century Gothic"/>
                <w:b/>
                <w:color w:val="003462"/>
                <w:sz w:val="21"/>
                <w:szCs w:val="21"/>
              </w:rPr>
              <w:t>3. LE COMPETENZE DA RAGGIUNGERE</w:t>
            </w:r>
          </w:p>
          <w:p w:rsidR="00CF153C" w:rsidRDefault="00B92197">
            <w:pPr>
              <w:spacing w:line="240" w:lineRule="auto"/>
              <w:jc w:val="both"/>
              <w:rPr>
                <w:rFonts w:ascii="Century Gothic" w:eastAsia="Century Gothic" w:hAnsi="Century Gothic" w:cs="Century Gothic"/>
                <w:sz w:val="21"/>
                <w:szCs w:val="21"/>
              </w:rPr>
            </w:pPr>
            <w:r>
              <w:rPr>
                <w:rFonts w:ascii="Century Gothic" w:eastAsia="Century Gothic" w:hAnsi="Century Gothic" w:cs="Century Gothic"/>
                <w:sz w:val="21"/>
                <w:szCs w:val="21"/>
              </w:rPr>
              <w:t>1. Costruzione del sé</w:t>
            </w:r>
          </w:p>
          <w:p w:rsidR="00CF153C" w:rsidRDefault="00B92197">
            <w:pPr>
              <w:numPr>
                <w:ilvl w:val="0"/>
                <w:numId w:val="13"/>
              </w:numPr>
              <w:pBdr>
                <w:top w:val="nil"/>
                <w:left w:val="nil"/>
                <w:bottom w:val="nil"/>
                <w:right w:val="nil"/>
                <w:between w:val="nil"/>
              </w:pBdr>
              <w:spacing w:line="240" w:lineRule="auto"/>
              <w:jc w:val="both"/>
              <w:rPr>
                <w:rFonts w:ascii="Century Gothic" w:eastAsia="Century Gothic" w:hAnsi="Century Gothic" w:cs="Century Gothic"/>
                <w:b/>
                <w:color w:val="003462"/>
                <w:sz w:val="21"/>
                <w:szCs w:val="21"/>
              </w:rPr>
            </w:pPr>
            <w:r>
              <w:rPr>
                <w:rFonts w:ascii="Century Gothic" w:eastAsia="Century Gothic" w:hAnsi="Century Gothic" w:cs="Century Gothic"/>
                <w:color w:val="000000"/>
                <w:sz w:val="21"/>
                <w:szCs w:val="21"/>
              </w:rPr>
              <w:t xml:space="preserve">imparare a imparare, progettare </w:t>
            </w:r>
          </w:p>
          <w:p w:rsidR="00CF153C" w:rsidRDefault="00B92197">
            <w:pPr>
              <w:numPr>
                <w:ilvl w:val="0"/>
                <w:numId w:val="13"/>
              </w:numPr>
              <w:pBdr>
                <w:top w:val="nil"/>
                <w:left w:val="nil"/>
                <w:bottom w:val="nil"/>
                <w:right w:val="nil"/>
                <w:between w:val="nil"/>
              </w:pBdr>
              <w:spacing w:line="240" w:lineRule="auto"/>
              <w:jc w:val="both"/>
              <w:rPr>
                <w:rFonts w:ascii="Century Gothic" w:eastAsia="Century Gothic" w:hAnsi="Century Gothic" w:cs="Century Gothic"/>
                <w:b/>
                <w:color w:val="003462"/>
                <w:sz w:val="21"/>
                <w:szCs w:val="21"/>
              </w:rPr>
            </w:pPr>
            <w:r>
              <w:rPr>
                <w:rFonts w:ascii="Century Gothic" w:eastAsia="Century Gothic" w:hAnsi="Century Gothic" w:cs="Century Gothic"/>
                <w:color w:val="000000"/>
                <w:sz w:val="21"/>
                <w:szCs w:val="21"/>
              </w:rPr>
              <w:t>agire in modo autonomo e responsabile</w:t>
            </w:r>
          </w:p>
          <w:p w:rsidR="00CF153C" w:rsidRDefault="00B92197">
            <w:pPr>
              <w:spacing w:line="240" w:lineRule="auto"/>
              <w:jc w:val="both"/>
              <w:rPr>
                <w:rFonts w:ascii="Century Gothic" w:eastAsia="Century Gothic" w:hAnsi="Century Gothic" w:cs="Century Gothic"/>
                <w:sz w:val="21"/>
                <w:szCs w:val="21"/>
              </w:rPr>
            </w:pPr>
            <w:r>
              <w:rPr>
                <w:rFonts w:ascii="Century Gothic" w:eastAsia="Century Gothic" w:hAnsi="Century Gothic" w:cs="Century Gothic"/>
                <w:sz w:val="21"/>
                <w:szCs w:val="21"/>
              </w:rPr>
              <w:t xml:space="preserve">2. Relazioni con gli altri </w:t>
            </w:r>
          </w:p>
          <w:p w:rsidR="00CF153C" w:rsidRDefault="00B92197">
            <w:pPr>
              <w:numPr>
                <w:ilvl w:val="0"/>
                <w:numId w:val="13"/>
              </w:numPr>
              <w:pBdr>
                <w:top w:val="nil"/>
                <w:left w:val="nil"/>
                <w:bottom w:val="nil"/>
                <w:right w:val="nil"/>
                <w:between w:val="nil"/>
              </w:pBdr>
              <w:spacing w:line="240" w:lineRule="auto"/>
              <w:jc w:val="both"/>
              <w:rPr>
                <w:rFonts w:ascii="Century Gothic" w:eastAsia="Century Gothic" w:hAnsi="Century Gothic" w:cs="Century Gothic"/>
                <w:b/>
                <w:color w:val="003462"/>
                <w:sz w:val="21"/>
                <w:szCs w:val="21"/>
              </w:rPr>
            </w:pPr>
            <w:r>
              <w:rPr>
                <w:rFonts w:ascii="Century Gothic" w:eastAsia="Century Gothic" w:hAnsi="Century Gothic" w:cs="Century Gothic"/>
                <w:color w:val="000000"/>
                <w:sz w:val="21"/>
                <w:szCs w:val="21"/>
              </w:rPr>
              <w:t>comunicare, collaborare e partecipare</w:t>
            </w:r>
          </w:p>
          <w:p w:rsidR="00CF153C" w:rsidRDefault="00B92197">
            <w:pPr>
              <w:spacing w:line="240" w:lineRule="auto"/>
              <w:jc w:val="both"/>
              <w:rPr>
                <w:rFonts w:ascii="Century Gothic" w:eastAsia="Century Gothic" w:hAnsi="Century Gothic" w:cs="Century Gothic"/>
                <w:sz w:val="21"/>
                <w:szCs w:val="21"/>
              </w:rPr>
            </w:pPr>
            <w:r>
              <w:rPr>
                <w:rFonts w:ascii="Century Gothic" w:eastAsia="Century Gothic" w:hAnsi="Century Gothic" w:cs="Century Gothic"/>
                <w:sz w:val="21"/>
                <w:szCs w:val="21"/>
              </w:rPr>
              <w:t>3. Rapporto con la realtà naturale e sociale</w:t>
            </w:r>
          </w:p>
          <w:p w:rsidR="00CF153C" w:rsidRDefault="00B92197">
            <w:pPr>
              <w:numPr>
                <w:ilvl w:val="0"/>
                <w:numId w:val="13"/>
              </w:numPr>
              <w:pBdr>
                <w:top w:val="nil"/>
                <w:left w:val="nil"/>
                <w:bottom w:val="nil"/>
                <w:right w:val="nil"/>
                <w:between w:val="nil"/>
              </w:pBdr>
              <w:spacing w:line="240" w:lineRule="auto"/>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Risolvere problemi</w:t>
            </w:r>
          </w:p>
          <w:p w:rsidR="00CF153C" w:rsidRDefault="00B92197">
            <w:pPr>
              <w:numPr>
                <w:ilvl w:val="0"/>
                <w:numId w:val="13"/>
              </w:numPr>
              <w:pBdr>
                <w:top w:val="nil"/>
                <w:left w:val="nil"/>
                <w:bottom w:val="nil"/>
                <w:right w:val="nil"/>
                <w:between w:val="nil"/>
              </w:pBdr>
              <w:spacing w:line="240" w:lineRule="auto"/>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Individuare collegamenti e relazioni</w:t>
            </w:r>
          </w:p>
          <w:p w:rsidR="00CF153C" w:rsidRDefault="00B92197">
            <w:pPr>
              <w:numPr>
                <w:ilvl w:val="0"/>
                <w:numId w:val="13"/>
              </w:numPr>
              <w:pBdr>
                <w:top w:val="nil"/>
                <w:left w:val="nil"/>
                <w:bottom w:val="nil"/>
                <w:right w:val="nil"/>
                <w:between w:val="nil"/>
              </w:pBdr>
              <w:spacing w:line="240" w:lineRule="auto"/>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Acquisire ed interpretare l'informazione</w:t>
            </w:r>
          </w:p>
        </w:tc>
      </w:tr>
      <w:tr w:rsidR="00CF153C">
        <w:trPr>
          <w:cantSplit/>
          <w:tblHeader/>
        </w:trPr>
        <w:tc>
          <w:tcPr>
            <w:tcW w:w="15452" w:type="dxa"/>
          </w:tcPr>
          <w:p w:rsidR="00CF153C" w:rsidRDefault="00B92197">
            <w:pPr>
              <w:spacing w:line="240" w:lineRule="auto"/>
              <w:jc w:val="both"/>
              <w:rPr>
                <w:rFonts w:ascii="Century Gothic" w:eastAsia="Century Gothic" w:hAnsi="Century Gothic" w:cs="Century Gothic"/>
                <w:b/>
                <w:color w:val="003462"/>
                <w:sz w:val="21"/>
                <w:szCs w:val="21"/>
              </w:rPr>
            </w:pPr>
            <w:r>
              <w:rPr>
                <w:rFonts w:ascii="Century Gothic" w:eastAsia="Century Gothic" w:hAnsi="Century Gothic" w:cs="Century Gothic"/>
                <w:b/>
                <w:color w:val="003462"/>
                <w:sz w:val="21"/>
                <w:szCs w:val="21"/>
              </w:rPr>
              <w:t>4. GLI OBIETTIVI</w:t>
            </w:r>
          </w:p>
          <w:p w:rsidR="00CF153C" w:rsidRDefault="00B92197">
            <w:pPr>
              <w:numPr>
                <w:ilvl w:val="0"/>
                <w:numId w:val="14"/>
              </w:numPr>
              <w:pBdr>
                <w:top w:val="nil"/>
                <w:left w:val="nil"/>
                <w:bottom w:val="nil"/>
                <w:right w:val="nil"/>
                <w:between w:val="nil"/>
              </w:pBdr>
              <w:spacing w:line="240" w:lineRule="auto"/>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Potenziare nell'alunno la conoscenza e la consapevolezza di sé.</w:t>
            </w:r>
          </w:p>
          <w:p w:rsidR="00CF153C" w:rsidRDefault="00B92197">
            <w:pPr>
              <w:numPr>
                <w:ilvl w:val="0"/>
                <w:numId w:val="14"/>
              </w:numPr>
              <w:pBdr>
                <w:top w:val="nil"/>
                <w:left w:val="nil"/>
                <w:bottom w:val="nil"/>
                <w:right w:val="nil"/>
                <w:between w:val="nil"/>
              </w:pBdr>
              <w:spacing w:line="240" w:lineRule="auto"/>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Sviluppare metodo di studio, motivazione, autovalutazione, capacità progettuali e decisionali.</w:t>
            </w:r>
          </w:p>
          <w:p w:rsidR="00CF153C" w:rsidRDefault="00B92197">
            <w:pPr>
              <w:numPr>
                <w:ilvl w:val="0"/>
                <w:numId w:val="14"/>
              </w:numPr>
              <w:pBdr>
                <w:top w:val="nil"/>
                <w:left w:val="nil"/>
                <w:bottom w:val="nil"/>
                <w:right w:val="nil"/>
                <w:between w:val="nil"/>
              </w:pBdr>
              <w:spacing w:line="240" w:lineRule="auto"/>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Acquisire le corrette conoscenze sui diversi percorsi formativi e professionali. </w:t>
            </w:r>
          </w:p>
          <w:p w:rsidR="00CF153C" w:rsidRDefault="00B92197">
            <w:pPr>
              <w:numPr>
                <w:ilvl w:val="0"/>
                <w:numId w:val="14"/>
              </w:numPr>
              <w:pBdr>
                <w:top w:val="nil"/>
                <w:left w:val="nil"/>
                <w:bottom w:val="nil"/>
                <w:right w:val="nil"/>
                <w:between w:val="nil"/>
              </w:pBdr>
              <w:spacing w:line="240" w:lineRule="auto"/>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Sviluppare le c</w:t>
            </w:r>
            <w:r>
              <w:rPr>
                <w:rFonts w:ascii="Century Gothic" w:eastAsia="Century Gothic" w:hAnsi="Century Gothic" w:cs="Century Gothic"/>
                <w:color w:val="000000"/>
                <w:sz w:val="21"/>
                <w:szCs w:val="21"/>
              </w:rPr>
              <w:t>onoscenze sulla realtà lavorativa esterna.</w:t>
            </w:r>
          </w:p>
        </w:tc>
      </w:tr>
      <w:tr w:rsidR="00CF153C">
        <w:trPr>
          <w:cantSplit/>
          <w:tblHeader/>
        </w:trPr>
        <w:tc>
          <w:tcPr>
            <w:tcW w:w="15452" w:type="dxa"/>
          </w:tcPr>
          <w:p w:rsidR="00CF153C" w:rsidRDefault="00B92197">
            <w:pPr>
              <w:spacing w:line="240" w:lineRule="auto"/>
              <w:jc w:val="both"/>
              <w:rPr>
                <w:rFonts w:ascii="Century Gothic" w:eastAsia="Century Gothic" w:hAnsi="Century Gothic" w:cs="Century Gothic"/>
                <w:b/>
                <w:color w:val="003462"/>
                <w:sz w:val="21"/>
                <w:szCs w:val="21"/>
              </w:rPr>
            </w:pPr>
            <w:r>
              <w:rPr>
                <w:rFonts w:ascii="Century Gothic" w:eastAsia="Century Gothic" w:hAnsi="Century Gothic" w:cs="Century Gothic"/>
                <w:b/>
                <w:color w:val="003462"/>
                <w:sz w:val="21"/>
                <w:szCs w:val="21"/>
              </w:rPr>
              <w:t>5. LE AZIONI DA REALIZZARE E LE RISORSE</w:t>
            </w:r>
          </w:p>
          <w:p w:rsidR="00CF153C" w:rsidRDefault="00B92197">
            <w:pPr>
              <w:spacing w:line="240" w:lineRule="auto"/>
              <w:jc w:val="both"/>
              <w:rPr>
                <w:rFonts w:ascii="Century Gothic" w:eastAsia="Century Gothic" w:hAnsi="Century Gothic" w:cs="Century Gothic"/>
                <w:sz w:val="21"/>
                <w:szCs w:val="21"/>
              </w:rPr>
            </w:pPr>
            <w:r>
              <w:rPr>
                <w:rFonts w:ascii="Century Gothic" w:eastAsia="Century Gothic" w:hAnsi="Century Gothic" w:cs="Century Gothic"/>
                <w:color w:val="222222"/>
                <w:sz w:val="21"/>
                <w:szCs w:val="21"/>
                <w:highlight w:val="white"/>
              </w:rPr>
              <w:t xml:space="preserve">Partendo </w:t>
            </w:r>
            <w:r>
              <w:rPr>
                <w:rFonts w:ascii="Century Gothic" w:eastAsia="Century Gothic" w:hAnsi="Century Gothic" w:cs="Century Gothic"/>
                <w:sz w:val="21"/>
                <w:szCs w:val="21"/>
              </w:rPr>
              <w:t>dalla conoscenza di sé e dalla riflessione sui propri interessi, motivazioni e attitudini, attraverso un approccio empatico che coinvolga lo studente sul piano emo</w:t>
            </w:r>
            <w:r>
              <w:rPr>
                <w:rFonts w:ascii="Century Gothic" w:eastAsia="Century Gothic" w:hAnsi="Century Gothic" w:cs="Century Gothic"/>
                <w:sz w:val="21"/>
                <w:szCs w:val="21"/>
              </w:rPr>
              <w:t xml:space="preserve">tivo ed esperienziale, si mirerà a guidare lo studente a fare un'analisi delle proprie risorse ed aspirazioni nella prospettiva di aiutarlo a costruire un progetto per il proprio futuro. La didattica orientativa sarà basata poi su </w:t>
            </w:r>
            <w:r>
              <w:rPr>
                <w:rFonts w:ascii="Century Gothic" w:eastAsia="Century Gothic" w:hAnsi="Century Gothic" w:cs="Century Gothic"/>
                <w:b/>
                <w:sz w:val="21"/>
                <w:szCs w:val="21"/>
              </w:rPr>
              <w:t xml:space="preserve">compiti di realtà </w:t>
            </w:r>
            <w:r>
              <w:rPr>
                <w:rFonts w:ascii="Century Gothic" w:eastAsia="Century Gothic" w:hAnsi="Century Gothic" w:cs="Century Gothic"/>
                <w:sz w:val="21"/>
                <w:szCs w:val="21"/>
              </w:rPr>
              <w:t>sul sap</w:t>
            </w:r>
            <w:r>
              <w:rPr>
                <w:rFonts w:ascii="Century Gothic" w:eastAsia="Century Gothic" w:hAnsi="Century Gothic" w:cs="Century Gothic"/>
                <w:sz w:val="21"/>
                <w:szCs w:val="21"/>
              </w:rPr>
              <w:t>er affrontare problemi e sull’attivarsi per cercare una soluzione.</w:t>
            </w:r>
          </w:p>
        </w:tc>
      </w:tr>
      <w:tr w:rsidR="00CF153C">
        <w:trPr>
          <w:cantSplit/>
          <w:tblHeader/>
        </w:trPr>
        <w:tc>
          <w:tcPr>
            <w:tcW w:w="15452" w:type="dxa"/>
          </w:tcPr>
          <w:p w:rsidR="00CF153C" w:rsidRDefault="00B92197">
            <w:pPr>
              <w:spacing w:line="240" w:lineRule="auto"/>
              <w:jc w:val="both"/>
              <w:rPr>
                <w:rFonts w:ascii="Century Gothic" w:eastAsia="Century Gothic" w:hAnsi="Century Gothic" w:cs="Century Gothic"/>
                <w:b/>
                <w:color w:val="003462"/>
                <w:sz w:val="21"/>
                <w:szCs w:val="21"/>
              </w:rPr>
            </w:pPr>
            <w:r>
              <w:rPr>
                <w:rFonts w:ascii="Century Gothic" w:eastAsia="Century Gothic" w:hAnsi="Century Gothic" w:cs="Century Gothic"/>
                <w:b/>
                <w:color w:val="003462"/>
                <w:sz w:val="21"/>
                <w:szCs w:val="21"/>
              </w:rPr>
              <w:lastRenderedPageBreak/>
              <w:t>6. RISULTATI ATTESI</w:t>
            </w:r>
          </w:p>
          <w:p w:rsidR="00CF153C" w:rsidRDefault="00B92197">
            <w:pPr>
              <w:spacing w:line="240" w:lineRule="auto"/>
              <w:jc w:val="both"/>
              <w:rPr>
                <w:rFonts w:ascii="Century Gothic" w:eastAsia="Century Gothic" w:hAnsi="Century Gothic" w:cs="Century Gothic"/>
                <w:sz w:val="21"/>
                <w:szCs w:val="21"/>
              </w:rPr>
            </w:pPr>
            <w:r>
              <w:rPr>
                <w:rFonts w:ascii="Century Gothic" w:eastAsia="Century Gothic" w:hAnsi="Century Gothic" w:cs="Century Gothic"/>
                <w:sz w:val="21"/>
                <w:szCs w:val="21"/>
              </w:rPr>
              <w:t>Attraverso le attività proposte nel Piano di orientamento, ci si attende che gli studenti pervengano ad una conoscenza di sé non superficiale e soprattutto a una scelta</w:t>
            </w:r>
            <w:r>
              <w:rPr>
                <w:rFonts w:ascii="Century Gothic" w:eastAsia="Century Gothic" w:hAnsi="Century Gothic" w:cs="Century Gothic"/>
                <w:sz w:val="21"/>
                <w:szCs w:val="21"/>
              </w:rPr>
              <w:t xml:space="preserve"> di vita consapevole e autonoma</w:t>
            </w:r>
          </w:p>
        </w:tc>
      </w:tr>
      <w:tr w:rsidR="00CF153C">
        <w:trPr>
          <w:cantSplit/>
          <w:tblHeader/>
        </w:trPr>
        <w:tc>
          <w:tcPr>
            <w:tcW w:w="15452" w:type="dxa"/>
          </w:tcPr>
          <w:p w:rsidR="00CF153C" w:rsidRDefault="00B92197">
            <w:pPr>
              <w:spacing w:line="240" w:lineRule="auto"/>
              <w:jc w:val="both"/>
              <w:rPr>
                <w:rFonts w:ascii="Century Gothic" w:eastAsia="Century Gothic" w:hAnsi="Century Gothic" w:cs="Century Gothic"/>
                <w:b/>
                <w:color w:val="003462"/>
                <w:sz w:val="21"/>
                <w:szCs w:val="21"/>
              </w:rPr>
            </w:pPr>
            <w:r>
              <w:rPr>
                <w:rFonts w:ascii="Century Gothic" w:eastAsia="Century Gothic" w:hAnsi="Century Gothic" w:cs="Century Gothic"/>
                <w:b/>
                <w:color w:val="003462"/>
                <w:sz w:val="21"/>
                <w:szCs w:val="21"/>
              </w:rPr>
              <w:t>7. MONITORAGGIO DELLE ATTIVITÀ</w:t>
            </w:r>
          </w:p>
          <w:p w:rsidR="00CF153C" w:rsidRDefault="00B92197">
            <w:pPr>
              <w:spacing w:line="240" w:lineRule="auto"/>
              <w:jc w:val="both"/>
              <w:rPr>
                <w:rFonts w:ascii="Century Gothic" w:eastAsia="Century Gothic" w:hAnsi="Century Gothic" w:cs="Century Gothic"/>
                <w:color w:val="222222"/>
                <w:sz w:val="21"/>
                <w:szCs w:val="21"/>
                <w:highlight w:val="white"/>
              </w:rPr>
            </w:pPr>
            <w:r>
              <w:rPr>
                <w:rFonts w:ascii="Century Gothic" w:eastAsia="Century Gothic" w:hAnsi="Century Gothic" w:cs="Century Gothic"/>
                <w:color w:val="222222"/>
                <w:sz w:val="21"/>
                <w:szCs w:val="21"/>
                <w:highlight w:val="white"/>
              </w:rPr>
              <w:t xml:space="preserve">Le attività verranno sottoposte a costante monitoraggio nelle varie fasi di realizzazione: iniziale, in itinere e finale </w:t>
            </w:r>
          </w:p>
        </w:tc>
      </w:tr>
    </w:tbl>
    <w:p w:rsidR="00CF153C" w:rsidRDefault="00CF153C">
      <w:pPr>
        <w:spacing w:line="240" w:lineRule="auto"/>
        <w:jc w:val="both"/>
        <w:rPr>
          <w:rFonts w:ascii="Century Gothic" w:eastAsia="Century Gothic" w:hAnsi="Century Gothic" w:cs="Century Gothic"/>
          <w:color w:val="222222"/>
          <w:sz w:val="20"/>
          <w:szCs w:val="20"/>
        </w:rPr>
      </w:pPr>
    </w:p>
    <w:p w:rsidR="00CF153C" w:rsidRDefault="00CF153C">
      <w:pPr>
        <w:spacing w:line="240" w:lineRule="auto"/>
        <w:jc w:val="center"/>
        <w:rPr>
          <w:rFonts w:ascii="Century Gothic" w:eastAsia="Century Gothic" w:hAnsi="Century Gothic" w:cs="Century Gothic"/>
          <w:b/>
          <w:color w:val="003462"/>
        </w:rPr>
      </w:pPr>
    </w:p>
    <w:p w:rsidR="00CF153C" w:rsidRDefault="00CF153C">
      <w:pPr>
        <w:spacing w:line="240" w:lineRule="auto"/>
        <w:jc w:val="center"/>
        <w:rPr>
          <w:rFonts w:ascii="Century Gothic" w:eastAsia="Century Gothic" w:hAnsi="Century Gothic" w:cs="Century Gothic"/>
          <w:b/>
          <w:color w:val="003462"/>
        </w:rPr>
      </w:pPr>
    </w:p>
    <w:p w:rsidR="00CF153C" w:rsidRDefault="00B92197">
      <w:pPr>
        <w:spacing w:line="240" w:lineRule="auto"/>
        <w:jc w:val="center"/>
        <w:rPr>
          <w:rFonts w:ascii="Century Gothic" w:eastAsia="Century Gothic" w:hAnsi="Century Gothic" w:cs="Century Gothic"/>
          <w:b/>
          <w:color w:val="003462"/>
        </w:rPr>
      </w:pPr>
      <w:r>
        <w:rPr>
          <w:rFonts w:ascii="Century Gothic" w:eastAsia="Century Gothic" w:hAnsi="Century Gothic" w:cs="Century Gothic"/>
          <w:b/>
          <w:color w:val="003462"/>
        </w:rPr>
        <w:t>CLASSI PRIME/SECONDE</w:t>
      </w:r>
    </w:p>
    <w:p w:rsidR="00CF153C" w:rsidRDefault="00CF153C">
      <w:pPr>
        <w:spacing w:line="240" w:lineRule="auto"/>
        <w:jc w:val="center"/>
        <w:rPr>
          <w:rFonts w:ascii="Century Gothic" w:eastAsia="Century Gothic" w:hAnsi="Century Gothic" w:cs="Century Gothic"/>
          <w:b/>
          <w:color w:val="003462"/>
        </w:rPr>
      </w:pPr>
    </w:p>
    <w:tbl>
      <w:tblPr>
        <w:tblStyle w:val="a0"/>
        <w:tblW w:w="15593" w:type="dxa"/>
        <w:tblInd w:w="-572" w:type="dxa"/>
        <w:tblLayout w:type="fixed"/>
        <w:tblLook w:val="0400"/>
      </w:tblPr>
      <w:tblGrid>
        <w:gridCol w:w="1909"/>
        <w:gridCol w:w="3620"/>
        <w:gridCol w:w="1835"/>
        <w:gridCol w:w="1581"/>
        <w:gridCol w:w="5632"/>
        <w:gridCol w:w="1016"/>
      </w:tblGrid>
      <w:tr w:rsidR="00CF153C">
        <w:trPr>
          <w:cantSplit/>
          <w:tblHeader/>
        </w:trPr>
        <w:tc>
          <w:tcPr>
            <w:tcW w:w="1909" w:type="dxa"/>
            <w:tcBorders>
              <w:top w:val="single" w:sz="4" w:space="0" w:color="000000"/>
              <w:left w:val="single" w:sz="4" w:space="0" w:color="000000"/>
              <w:bottom w:val="single" w:sz="4" w:space="0" w:color="000000"/>
              <w:right w:val="single" w:sz="4" w:space="0" w:color="000000"/>
            </w:tcBorders>
            <w:shd w:val="clear" w:color="auto" w:fill="FFD965"/>
            <w:tcMar>
              <w:top w:w="0" w:type="dxa"/>
              <w:left w:w="115" w:type="dxa"/>
              <w:bottom w:w="0" w:type="dxa"/>
              <w:right w:w="115" w:type="dxa"/>
            </w:tcMar>
          </w:tcPr>
          <w:p w:rsidR="00CF153C" w:rsidRDefault="00B92197">
            <w:pPr>
              <w:spacing w:line="240" w:lineRule="auto"/>
              <w:jc w:val="center"/>
              <w:rPr>
                <w:rFonts w:ascii="Century Gothic" w:eastAsia="Century Gothic" w:hAnsi="Century Gothic" w:cs="Century Gothic"/>
                <w:color w:val="002060"/>
              </w:rPr>
            </w:pPr>
            <w:r>
              <w:rPr>
                <w:rFonts w:ascii="Century Gothic" w:eastAsia="Century Gothic" w:hAnsi="Century Gothic" w:cs="Century Gothic"/>
                <w:b/>
                <w:color w:val="002060"/>
              </w:rPr>
              <w:t>ATTIVITA’</w:t>
            </w:r>
          </w:p>
        </w:tc>
        <w:tc>
          <w:tcPr>
            <w:tcW w:w="3620" w:type="dxa"/>
            <w:tcBorders>
              <w:top w:val="single" w:sz="4" w:space="0" w:color="000000"/>
              <w:left w:val="single" w:sz="4" w:space="0" w:color="000000"/>
              <w:bottom w:val="single" w:sz="4" w:space="0" w:color="000000"/>
              <w:right w:val="single" w:sz="4" w:space="0" w:color="000000"/>
            </w:tcBorders>
            <w:shd w:val="clear" w:color="auto" w:fill="FFD965"/>
            <w:tcMar>
              <w:top w:w="0" w:type="dxa"/>
              <w:left w:w="115" w:type="dxa"/>
              <w:bottom w:w="0" w:type="dxa"/>
              <w:right w:w="115" w:type="dxa"/>
            </w:tcMar>
          </w:tcPr>
          <w:p w:rsidR="00CF153C" w:rsidRDefault="00B92197">
            <w:pPr>
              <w:spacing w:line="240" w:lineRule="auto"/>
              <w:jc w:val="center"/>
              <w:rPr>
                <w:rFonts w:ascii="Century Gothic" w:eastAsia="Century Gothic" w:hAnsi="Century Gothic" w:cs="Century Gothic"/>
                <w:color w:val="002060"/>
              </w:rPr>
            </w:pPr>
            <w:r>
              <w:rPr>
                <w:rFonts w:ascii="Century Gothic" w:eastAsia="Century Gothic" w:hAnsi="Century Gothic" w:cs="Century Gothic"/>
                <w:b/>
                <w:color w:val="002060"/>
              </w:rPr>
              <w:t>LE AZIONI</w:t>
            </w:r>
          </w:p>
        </w:tc>
        <w:tc>
          <w:tcPr>
            <w:tcW w:w="1835" w:type="dxa"/>
            <w:tcBorders>
              <w:top w:val="single" w:sz="4" w:space="0" w:color="000000"/>
              <w:left w:val="single" w:sz="4" w:space="0" w:color="000000"/>
              <w:bottom w:val="single" w:sz="4" w:space="0" w:color="000000"/>
              <w:right w:val="single" w:sz="4" w:space="0" w:color="000000"/>
            </w:tcBorders>
            <w:shd w:val="clear" w:color="auto" w:fill="FFD965"/>
            <w:tcMar>
              <w:top w:w="0" w:type="dxa"/>
              <w:left w:w="115" w:type="dxa"/>
              <w:bottom w:w="0" w:type="dxa"/>
              <w:right w:w="115" w:type="dxa"/>
            </w:tcMar>
          </w:tcPr>
          <w:p w:rsidR="00CF153C" w:rsidRDefault="00B92197">
            <w:pPr>
              <w:spacing w:line="240" w:lineRule="auto"/>
              <w:jc w:val="center"/>
              <w:rPr>
                <w:rFonts w:ascii="Century Gothic" w:eastAsia="Century Gothic" w:hAnsi="Century Gothic" w:cs="Century Gothic"/>
                <w:color w:val="002060"/>
              </w:rPr>
            </w:pPr>
            <w:r>
              <w:rPr>
                <w:rFonts w:ascii="Century Gothic" w:eastAsia="Century Gothic" w:hAnsi="Century Gothic" w:cs="Century Gothic"/>
                <w:b/>
                <w:color w:val="002060"/>
              </w:rPr>
              <w:t>LUOGO</w:t>
            </w:r>
          </w:p>
        </w:tc>
        <w:tc>
          <w:tcPr>
            <w:tcW w:w="1581" w:type="dxa"/>
            <w:tcBorders>
              <w:top w:val="single" w:sz="4" w:space="0" w:color="000000"/>
              <w:left w:val="single" w:sz="4" w:space="0" w:color="000000"/>
              <w:bottom w:val="single" w:sz="4" w:space="0" w:color="000000"/>
              <w:right w:val="single" w:sz="4" w:space="0" w:color="000000"/>
            </w:tcBorders>
            <w:shd w:val="clear" w:color="auto" w:fill="FFD965"/>
            <w:tcMar>
              <w:top w:w="0" w:type="dxa"/>
              <w:left w:w="115" w:type="dxa"/>
              <w:bottom w:w="0" w:type="dxa"/>
              <w:right w:w="115" w:type="dxa"/>
            </w:tcMar>
          </w:tcPr>
          <w:p w:rsidR="00CF153C" w:rsidRDefault="00B92197">
            <w:pPr>
              <w:spacing w:line="240" w:lineRule="auto"/>
              <w:jc w:val="center"/>
              <w:rPr>
                <w:rFonts w:ascii="Century Gothic" w:eastAsia="Century Gothic" w:hAnsi="Century Gothic" w:cs="Century Gothic"/>
                <w:color w:val="002060"/>
              </w:rPr>
            </w:pPr>
            <w:r>
              <w:rPr>
                <w:rFonts w:ascii="Century Gothic" w:eastAsia="Century Gothic" w:hAnsi="Century Gothic" w:cs="Century Gothic"/>
                <w:b/>
                <w:color w:val="002060"/>
              </w:rPr>
              <w:t>SOGGETTI COINVOLTI</w:t>
            </w:r>
          </w:p>
        </w:tc>
        <w:tc>
          <w:tcPr>
            <w:tcW w:w="5632" w:type="dxa"/>
            <w:tcBorders>
              <w:top w:val="single" w:sz="4" w:space="0" w:color="000000"/>
              <w:left w:val="single" w:sz="4" w:space="0" w:color="000000"/>
              <w:bottom w:val="single" w:sz="4" w:space="0" w:color="000000"/>
              <w:right w:val="single" w:sz="4" w:space="0" w:color="000000"/>
            </w:tcBorders>
            <w:shd w:val="clear" w:color="auto" w:fill="FFD965"/>
            <w:tcMar>
              <w:top w:w="0" w:type="dxa"/>
              <w:left w:w="115" w:type="dxa"/>
              <w:bottom w:w="0" w:type="dxa"/>
              <w:right w:w="115" w:type="dxa"/>
            </w:tcMar>
          </w:tcPr>
          <w:p w:rsidR="00CF153C" w:rsidRDefault="00B92197">
            <w:pPr>
              <w:spacing w:line="240" w:lineRule="auto"/>
              <w:jc w:val="center"/>
              <w:rPr>
                <w:rFonts w:ascii="Century Gothic" w:eastAsia="Century Gothic" w:hAnsi="Century Gothic" w:cs="Century Gothic"/>
                <w:color w:val="002060"/>
              </w:rPr>
            </w:pPr>
            <w:r>
              <w:rPr>
                <w:rFonts w:ascii="Century Gothic" w:eastAsia="Century Gothic" w:hAnsi="Century Gothic" w:cs="Century Gothic"/>
                <w:b/>
                <w:color w:val="002060"/>
              </w:rPr>
              <w:t>METODOLOGIE</w:t>
            </w:r>
          </w:p>
        </w:tc>
        <w:tc>
          <w:tcPr>
            <w:tcW w:w="1016" w:type="dxa"/>
            <w:tcBorders>
              <w:top w:val="single" w:sz="4" w:space="0" w:color="000000"/>
              <w:left w:val="single" w:sz="4" w:space="0" w:color="000000"/>
              <w:bottom w:val="single" w:sz="4" w:space="0" w:color="000000"/>
              <w:right w:val="single" w:sz="4" w:space="0" w:color="000000"/>
            </w:tcBorders>
            <w:shd w:val="clear" w:color="auto" w:fill="FFD965"/>
            <w:tcMar>
              <w:top w:w="0" w:type="dxa"/>
              <w:left w:w="115" w:type="dxa"/>
              <w:bottom w:w="0" w:type="dxa"/>
              <w:right w:w="115" w:type="dxa"/>
            </w:tcMar>
          </w:tcPr>
          <w:p w:rsidR="00CF153C" w:rsidRDefault="00B92197">
            <w:pPr>
              <w:spacing w:line="240" w:lineRule="auto"/>
              <w:jc w:val="center"/>
              <w:rPr>
                <w:rFonts w:ascii="Century Gothic" w:eastAsia="Century Gothic" w:hAnsi="Century Gothic" w:cs="Century Gothic"/>
                <w:color w:val="002060"/>
              </w:rPr>
            </w:pPr>
            <w:r>
              <w:rPr>
                <w:rFonts w:ascii="Century Gothic" w:eastAsia="Century Gothic" w:hAnsi="Century Gothic" w:cs="Century Gothic"/>
                <w:b/>
                <w:color w:val="002060"/>
              </w:rPr>
              <w:t>TEMPI</w:t>
            </w:r>
          </w:p>
        </w:tc>
      </w:tr>
      <w:tr w:rsidR="00CF153C">
        <w:trPr>
          <w:cantSplit/>
          <w:trHeight w:val="255"/>
          <w:tblHeader/>
        </w:trPr>
        <w:tc>
          <w:tcPr>
            <w:tcW w:w="1909"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spacing w:line="240" w:lineRule="auto"/>
              <w:jc w:val="center"/>
              <w:rPr>
                <w:rFonts w:ascii="Century Gothic" w:eastAsia="Century Gothic" w:hAnsi="Century Gothic" w:cs="Century Gothic"/>
                <w:b/>
                <w:color w:val="000000"/>
              </w:rPr>
            </w:pPr>
          </w:p>
          <w:p w:rsidR="00CF153C" w:rsidRDefault="00B92197">
            <w:pPr>
              <w:spacing w:line="240" w:lineRule="auto"/>
              <w:jc w:val="center"/>
              <w:rPr>
                <w:rFonts w:ascii="Century Gothic" w:eastAsia="Century Gothic" w:hAnsi="Century Gothic" w:cs="Century Gothic"/>
                <w:b/>
                <w:color w:val="000000"/>
              </w:rPr>
            </w:pPr>
            <w:r>
              <w:rPr>
                <w:rFonts w:ascii="Century Gothic" w:eastAsia="Century Gothic" w:hAnsi="Century Gothic" w:cs="Century Gothic"/>
                <w:b/>
              </w:rPr>
              <w:t>Conoscere se stessi e le proprie attitudini</w:t>
            </w:r>
          </w:p>
        </w:tc>
        <w:tc>
          <w:tcPr>
            <w:tcW w:w="3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Biografia formativa </w:t>
            </w:r>
          </w:p>
          <w:p w:rsidR="00CF153C" w:rsidRDefault="00CF153C">
            <w:pPr>
              <w:spacing w:line="240" w:lineRule="auto"/>
              <w:rPr>
                <w:rFonts w:ascii="Century Gothic" w:eastAsia="Century Gothic" w:hAnsi="Century Gothic" w:cs="Century Gothic"/>
                <w:color w:val="000000"/>
                <w:sz w:val="20"/>
                <w:szCs w:val="20"/>
              </w:rPr>
            </w:pP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Classe</w:t>
            </w:r>
          </w:p>
          <w:p w:rsidR="00CF153C" w:rsidRDefault="00CF153C">
            <w:pPr>
              <w:spacing w:line="240" w:lineRule="auto"/>
              <w:rPr>
                <w:rFonts w:ascii="Century Gothic" w:eastAsia="Century Gothic" w:hAnsi="Century Gothic" w:cs="Century Gothic"/>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Docenti</w:t>
            </w:r>
          </w:p>
        </w:tc>
        <w:tc>
          <w:tcPr>
            <w:tcW w:w="5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Colloquio di gruppo e stesura </w:t>
            </w:r>
          </w:p>
          <w:p w:rsidR="00CF153C" w:rsidRDefault="00B92197">
            <w:pPr>
              <w:pBdr>
                <w:top w:val="nil"/>
                <w:left w:val="nil"/>
                <w:bottom w:val="nil"/>
                <w:right w:val="nil"/>
                <w:between w:val="nil"/>
              </w:pBdr>
              <w:shd w:val="clear" w:color="auto" w:fill="FFFFFF"/>
              <w:spacing w:line="256" w:lineRule="auto"/>
              <w:ind w:right="-17"/>
              <w:jc w:val="both"/>
              <w:rPr>
                <w:rFonts w:ascii="Century Gothic" w:eastAsia="Century Gothic" w:hAnsi="Century Gothic" w:cs="Century Gothic"/>
                <w:color w:val="333333"/>
                <w:sz w:val="20"/>
                <w:szCs w:val="20"/>
              </w:rPr>
            </w:pPr>
            <w:r>
              <w:rPr>
                <w:rFonts w:ascii="Century Gothic" w:eastAsia="Century Gothic" w:hAnsi="Century Gothic" w:cs="Century Gothic"/>
                <w:color w:val="000000"/>
                <w:sz w:val="20"/>
                <w:szCs w:val="20"/>
              </w:rPr>
              <w:t>di un testo individuale</w:t>
            </w:r>
          </w:p>
        </w:tc>
        <w:tc>
          <w:tcPr>
            <w:tcW w:w="1016"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8/10</w:t>
            </w:r>
          </w:p>
        </w:tc>
      </w:tr>
      <w:tr w:rsidR="00CF153C">
        <w:trPr>
          <w:cantSplit/>
          <w:trHeight w:val="269"/>
          <w:tblHeader/>
        </w:trPr>
        <w:tc>
          <w:tcPr>
            <w:tcW w:w="1909"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b/>
                <w:color w:val="000000"/>
              </w:rPr>
            </w:pPr>
          </w:p>
        </w:tc>
        <w:tc>
          <w:tcPr>
            <w:tcW w:w="3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Eventi con esperti esterni</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Biblioteca</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Palestra</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Aula Magna</w:t>
            </w:r>
          </w:p>
        </w:tc>
        <w:tc>
          <w:tcPr>
            <w:tcW w:w="1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Esperti esterni</w:t>
            </w:r>
          </w:p>
          <w:p w:rsidR="00CF153C" w:rsidRDefault="00CF153C">
            <w:pPr>
              <w:pBdr>
                <w:top w:val="nil"/>
                <w:left w:val="nil"/>
                <w:bottom w:val="nil"/>
                <w:right w:val="nil"/>
                <w:between w:val="nil"/>
              </w:pBdr>
              <w:spacing w:line="240" w:lineRule="auto"/>
              <w:ind w:left="215"/>
              <w:rPr>
                <w:rFonts w:ascii="Century Gothic" w:eastAsia="Century Gothic" w:hAnsi="Century Gothic" w:cs="Century Gothic"/>
                <w:color w:val="000000"/>
                <w:sz w:val="20"/>
                <w:szCs w:val="20"/>
              </w:rPr>
            </w:pPr>
          </w:p>
        </w:tc>
        <w:tc>
          <w:tcPr>
            <w:tcW w:w="5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pBdr>
                <w:top w:val="nil"/>
                <w:left w:val="nil"/>
                <w:bottom w:val="nil"/>
                <w:right w:val="nil"/>
                <w:between w:val="nil"/>
              </w:pBdr>
              <w:shd w:val="clear" w:color="auto" w:fill="FFFFFF"/>
              <w:spacing w:line="256" w:lineRule="auto"/>
              <w:ind w:right="-17"/>
              <w:jc w:val="both"/>
              <w:rPr>
                <w:rFonts w:ascii="Century Gothic" w:eastAsia="Century Gothic" w:hAnsi="Century Gothic" w:cs="Century Gothic"/>
                <w:color w:val="333333"/>
                <w:sz w:val="20"/>
                <w:szCs w:val="20"/>
              </w:rPr>
            </w:pPr>
            <w:r>
              <w:rPr>
                <w:rFonts w:ascii="Century Gothic" w:eastAsia="Century Gothic" w:hAnsi="Century Gothic" w:cs="Century Gothic"/>
                <w:color w:val="000000"/>
                <w:sz w:val="20"/>
                <w:szCs w:val="20"/>
              </w:rPr>
              <w:t>Incontri divulgativi su temi culturali e di attualità</w:t>
            </w:r>
          </w:p>
        </w:tc>
        <w:tc>
          <w:tcPr>
            <w:tcW w:w="101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CF153C">
            <w:pPr>
              <w:widowControl w:val="0"/>
              <w:pBdr>
                <w:top w:val="nil"/>
                <w:left w:val="nil"/>
                <w:bottom w:val="nil"/>
                <w:right w:val="nil"/>
                <w:between w:val="nil"/>
              </w:pBdr>
              <w:rPr>
                <w:rFonts w:ascii="Century Gothic" w:eastAsia="Century Gothic" w:hAnsi="Century Gothic" w:cs="Century Gothic"/>
                <w:color w:val="333333"/>
                <w:sz w:val="20"/>
                <w:szCs w:val="20"/>
              </w:rPr>
            </w:pPr>
          </w:p>
        </w:tc>
      </w:tr>
      <w:tr w:rsidR="00CF153C">
        <w:trPr>
          <w:cantSplit/>
          <w:trHeight w:val="1018"/>
          <w:tblHeader/>
        </w:trPr>
        <w:tc>
          <w:tcPr>
            <w:tcW w:w="1909"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color w:val="333333"/>
                <w:sz w:val="20"/>
                <w:szCs w:val="20"/>
              </w:rPr>
            </w:pPr>
          </w:p>
        </w:tc>
        <w:tc>
          <w:tcPr>
            <w:tcW w:w="3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Progetti curriculari ed extracurriculari a carattere orientativo</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Scuola</w:t>
            </w:r>
          </w:p>
        </w:tc>
        <w:tc>
          <w:tcPr>
            <w:tcW w:w="1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Docenti</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Esperti esterni</w:t>
            </w:r>
          </w:p>
        </w:tc>
        <w:tc>
          <w:tcPr>
            <w:tcW w:w="5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Laboratori (teatro, sport, fotografia, giornalismo, musica)</w:t>
            </w:r>
          </w:p>
          <w:p w:rsidR="00CF153C" w:rsidRDefault="00B92197">
            <w:pPr>
              <w:pBdr>
                <w:top w:val="nil"/>
                <w:left w:val="nil"/>
                <w:bottom w:val="nil"/>
                <w:right w:val="nil"/>
                <w:between w:val="nil"/>
              </w:pBdr>
              <w:shd w:val="clear" w:color="auto" w:fill="FFFFFF"/>
              <w:spacing w:line="256" w:lineRule="auto"/>
              <w:ind w:right="-17"/>
              <w:jc w:val="both"/>
              <w:rPr>
                <w:rFonts w:ascii="Century Gothic" w:eastAsia="Century Gothic" w:hAnsi="Century Gothic" w:cs="Century Gothic"/>
                <w:color w:val="333333"/>
                <w:sz w:val="20"/>
                <w:szCs w:val="20"/>
              </w:rPr>
            </w:pPr>
            <w:r>
              <w:rPr>
                <w:rFonts w:ascii="Century Gothic" w:eastAsia="Century Gothic" w:hAnsi="Century Gothic" w:cs="Century Gothic"/>
                <w:color w:val="000000"/>
                <w:sz w:val="20"/>
                <w:szCs w:val="20"/>
              </w:rPr>
              <w:t>Riflessione sulle proprie emozioni</w:t>
            </w:r>
          </w:p>
        </w:tc>
        <w:tc>
          <w:tcPr>
            <w:tcW w:w="101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CF153C">
            <w:pPr>
              <w:widowControl w:val="0"/>
              <w:pBdr>
                <w:top w:val="nil"/>
                <w:left w:val="nil"/>
                <w:bottom w:val="nil"/>
                <w:right w:val="nil"/>
                <w:between w:val="nil"/>
              </w:pBdr>
              <w:rPr>
                <w:rFonts w:ascii="Century Gothic" w:eastAsia="Century Gothic" w:hAnsi="Century Gothic" w:cs="Century Gothic"/>
                <w:color w:val="333333"/>
                <w:sz w:val="20"/>
                <w:szCs w:val="20"/>
              </w:rPr>
            </w:pPr>
          </w:p>
        </w:tc>
      </w:tr>
      <w:tr w:rsidR="00CF153C">
        <w:trPr>
          <w:cantSplit/>
          <w:trHeight w:val="1384"/>
          <w:tblHeader/>
        </w:trPr>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B92197">
            <w:pPr>
              <w:pBdr>
                <w:top w:val="nil"/>
                <w:left w:val="nil"/>
                <w:bottom w:val="nil"/>
                <w:right w:val="nil"/>
                <w:between w:val="nil"/>
              </w:pBdr>
              <w:spacing w:line="256" w:lineRule="auto"/>
              <w:jc w:val="center"/>
              <w:rPr>
                <w:rFonts w:ascii="Century Gothic" w:eastAsia="Century Gothic" w:hAnsi="Century Gothic" w:cs="Century Gothic"/>
                <w:color w:val="000000"/>
              </w:rPr>
            </w:pPr>
            <w:r>
              <w:rPr>
                <w:rFonts w:ascii="Century Gothic" w:eastAsia="Century Gothic" w:hAnsi="Century Gothic" w:cs="Century Gothic"/>
                <w:b/>
                <w:color w:val="000000"/>
              </w:rPr>
              <w:t>Gestire l’incertezza e prendere decisioni</w:t>
            </w:r>
          </w:p>
        </w:tc>
        <w:tc>
          <w:tcPr>
            <w:tcW w:w="3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Riflessioni sul processo di crescita</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Laboratori sulle scelte</w:t>
            </w:r>
          </w:p>
          <w:p w:rsidR="00CF153C" w:rsidRDefault="00B92197">
            <w:pPr>
              <w:pBdr>
                <w:top w:val="nil"/>
                <w:left w:val="nil"/>
                <w:bottom w:val="nil"/>
                <w:right w:val="nil"/>
                <w:between w:val="nil"/>
              </w:pBdr>
              <w:shd w:val="clear" w:color="auto" w:fill="FFFFFF"/>
              <w:spacing w:line="256" w:lineRule="auto"/>
              <w:ind w:right="-201"/>
              <w:rPr>
                <w:rFonts w:ascii="Century Gothic" w:eastAsia="Century Gothic" w:hAnsi="Century Gothic" w:cs="Century Gothic"/>
                <w:color w:val="333333"/>
                <w:sz w:val="20"/>
                <w:szCs w:val="20"/>
              </w:rPr>
            </w:pPr>
            <w:r>
              <w:rPr>
                <w:rFonts w:ascii="Century Gothic" w:eastAsia="Century Gothic" w:hAnsi="Century Gothic" w:cs="Century Gothic"/>
                <w:color w:val="000000"/>
                <w:sz w:val="20"/>
                <w:szCs w:val="20"/>
              </w:rPr>
              <w:t>Imparare a chiedere aiuto</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Classe </w:t>
            </w:r>
          </w:p>
        </w:tc>
        <w:tc>
          <w:tcPr>
            <w:tcW w:w="1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Docenti</w:t>
            </w:r>
          </w:p>
          <w:p w:rsidR="00CF153C" w:rsidRDefault="00CF153C">
            <w:pPr>
              <w:pBdr>
                <w:top w:val="nil"/>
                <w:left w:val="nil"/>
                <w:bottom w:val="nil"/>
                <w:right w:val="nil"/>
                <w:between w:val="nil"/>
              </w:pBdr>
              <w:spacing w:line="240" w:lineRule="auto"/>
              <w:ind w:left="215"/>
              <w:rPr>
                <w:rFonts w:ascii="Century Gothic" w:eastAsia="Century Gothic" w:hAnsi="Century Gothic" w:cs="Century Gothic"/>
                <w:color w:val="000000"/>
                <w:sz w:val="20"/>
                <w:szCs w:val="20"/>
              </w:rPr>
            </w:pPr>
          </w:p>
        </w:tc>
        <w:tc>
          <w:tcPr>
            <w:tcW w:w="5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Compiti di realtà</w:t>
            </w:r>
          </w:p>
          <w:p w:rsidR="00CF153C" w:rsidRDefault="00B92197">
            <w:pPr>
              <w:pBdr>
                <w:top w:val="nil"/>
                <w:left w:val="nil"/>
                <w:bottom w:val="nil"/>
                <w:right w:val="nil"/>
                <w:between w:val="nil"/>
              </w:pBdr>
              <w:shd w:val="clear" w:color="auto" w:fill="FFFFFF"/>
              <w:spacing w:line="256" w:lineRule="auto"/>
              <w:jc w:val="both"/>
              <w:rPr>
                <w:rFonts w:ascii="Century Gothic" w:eastAsia="Century Gothic" w:hAnsi="Century Gothic" w:cs="Century Gothic"/>
                <w:color w:val="333333"/>
                <w:sz w:val="20"/>
                <w:szCs w:val="20"/>
              </w:rPr>
            </w:pPr>
            <w:r>
              <w:rPr>
                <w:rFonts w:ascii="Century Gothic" w:eastAsia="Century Gothic" w:hAnsi="Century Gothic" w:cs="Century Gothic"/>
                <w:color w:val="000000"/>
                <w:sz w:val="20"/>
                <w:szCs w:val="20"/>
              </w:rPr>
              <w:t>Esercitazioni per imparare a valutare le conseguenze delle scelte fatte e chiede aiuto</w:t>
            </w:r>
          </w:p>
        </w:tc>
        <w:tc>
          <w:tcPr>
            <w:tcW w:w="1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8/10</w:t>
            </w:r>
          </w:p>
        </w:tc>
      </w:tr>
      <w:tr w:rsidR="00CF153C">
        <w:trPr>
          <w:cantSplit/>
          <w:trHeight w:val="557"/>
          <w:tblHeader/>
        </w:trPr>
        <w:tc>
          <w:tcPr>
            <w:tcW w:w="1909"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spacing w:line="240" w:lineRule="auto"/>
              <w:rPr>
                <w:rFonts w:ascii="Century Gothic" w:eastAsia="Century Gothic" w:hAnsi="Century Gothic" w:cs="Century Gothic"/>
                <w:b/>
                <w:color w:val="000000"/>
              </w:rPr>
            </w:pPr>
          </w:p>
          <w:p w:rsidR="00CF153C" w:rsidRDefault="00B92197">
            <w:pPr>
              <w:spacing w:line="240" w:lineRule="auto"/>
              <w:jc w:val="center"/>
              <w:rPr>
                <w:rFonts w:ascii="Century Gothic" w:eastAsia="Century Gothic" w:hAnsi="Century Gothic" w:cs="Century Gothic"/>
              </w:rPr>
            </w:pPr>
            <w:r>
              <w:rPr>
                <w:rFonts w:ascii="Century Gothic" w:eastAsia="Century Gothic" w:hAnsi="Century Gothic" w:cs="Century Gothic"/>
                <w:b/>
                <w:color w:val="000000"/>
              </w:rPr>
              <w:t>Rinforzare</w:t>
            </w:r>
          </w:p>
          <w:p w:rsidR="00CF153C" w:rsidRDefault="00B92197">
            <w:pPr>
              <w:spacing w:line="240" w:lineRule="auto"/>
              <w:jc w:val="center"/>
              <w:rPr>
                <w:rFonts w:ascii="Century Gothic" w:eastAsia="Century Gothic" w:hAnsi="Century Gothic" w:cs="Century Gothic"/>
              </w:rPr>
            </w:pPr>
            <w:r>
              <w:rPr>
                <w:rFonts w:ascii="Century Gothic" w:eastAsia="Century Gothic" w:hAnsi="Century Gothic" w:cs="Century Gothic"/>
                <w:b/>
                <w:color w:val="000000"/>
              </w:rPr>
              <w:t>il metodo</w:t>
            </w:r>
          </w:p>
          <w:p w:rsidR="00CF153C" w:rsidRDefault="00B92197">
            <w:pPr>
              <w:spacing w:line="240" w:lineRule="auto"/>
              <w:jc w:val="center"/>
              <w:rPr>
                <w:rFonts w:ascii="Century Gothic" w:eastAsia="Century Gothic" w:hAnsi="Century Gothic" w:cs="Century Gothic"/>
              </w:rPr>
            </w:pPr>
            <w:r>
              <w:rPr>
                <w:rFonts w:ascii="Century Gothic" w:eastAsia="Century Gothic" w:hAnsi="Century Gothic" w:cs="Century Gothic"/>
                <w:b/>
                <w:color w:val="000000"/>
              </w:rPr>
              <w:t>di studio</w:t>
            </w:r>
          </w:p>
        </w:tc>
        <w:tc>
          <w:tcPr>
            <w:tcW w:w="3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ind w:hanging="58"/>
              <w:rPr>
                <w:rFonts w:ascii="Century Gothic" w:eastAsia="Century Gothic" w:hAnsi="Century Gothic" w:cs="Century Gothic"/>
                <w:sz w:val="20"/>
                <w:szCs w:val="20"/>
              </w:rPr>
            </w:pPr>
            <w:r>
              <w:rPr>
                <w:rFonts w:ascii="Century Gothic" w:eastAsia="Century Gothic" w:hAnsi="Century Gothic" w:cs="Century Gothic"/>
                <w:sz w:val="20"/>
                <w:szCs w:val="20"/>
              </w:rPr>
              <w:t>La comprensione del testo</w:t>
            </w:r>
          </w:p>
          <w:p w:rsidR="00CF153C" w:rsidRDefault="00B92197">
            <w:pPr>
              <w:spacing w:line="240" w:lineRule="auto"/>
              <w:ind w:hanging="58"/>
              <w:rPr>
                <w:rFonts w:ascii="Century Gothic" w:eastAsia="Century Gothic" w:hAnsi="Century Gothic" w:cs="Century Gothic"/>
                <w:sz w:val="20"/>
                <w:szCs w:val="20"/>
              </w:rPr>
            </w:pPr>
            <w:r>
              <w:rPr>
                <w:rFonts w:ascii="Century Gothic" w:eastAsia="Century Gothic" w:hAnsi="Century Gothic" w:cs="Century Gothic"/>
                <w:sz w:val="20"/>
                <w:szCs w:val="20"/>
              </w:rPr>
              <w:t>L’individuazione delle consegne</w:t>
            </w:r>
          </w:p>
          <w:p w:rsidR="00CF153C" w:rsidRDefault="00B92197">
            <w:pPr>
              <w:spacing w:line="240" w:lineRule="auto"/>
              <w:ind w:hanging="58"/>
              <w:rPr>
                <w:rFonts w:ascii="Century Gothic" w:eastAsia="Century Gothic" w:hAnsi="Century Gothic" w:cs="Century Gothic"/>
                <w:sz w:val="20"/>
                <w:szCs w:val="20"/>
              </w:rPr>
            </w:pPr>
            <w:r>
              <w:rPr>
                <w:rFonts w:ascii="Century Gothic" w:eastAsia="Century Gothic" w:hAnsi="Century Gothic" w:cs="Century Gothic"/>
                <w:sz w:val="20"/>
                <w:szCs w:val="20"/>
              </w:rPr>
              <w:t>La sintesi dei contenuti</w:t>
            </w:r>
          </w:p>
          <w:p w:rsidR="00CF153C" w:rsidRDefault="00B92197">
            <w:pPr>
              <w:spacing w:line="240" w:lineRule="auto"/>
              <w:ind w:hanging="58"/>
              <w:rPr>
                <w:rFonts w:ascii="Century Gothic" w:eastAsia="Century Gothic" w:hAnsi="Century Gothic" w:cs="Century Gothic"/>
                <w:sz w:val="20"/>
                <w:szCs w:val="20"/>
              </w:rPr>
            </w:pPr>
            <w:r>
              <w:rPr>
                <w:rFonts w:ascii="Century Gothic" w:eastAsia="Century Gothic" w:hAnsi="Century Gothic" w:cs="Century Gothic"/>
                <w:sz w:val="20"/>
                <w:szCs w:val="20"/>
              </w:rPr>
              <w:t>Le mappe concettuali</w:t>
            </w:r>
          </w:p>
        </w:tc>
        <w:tc>
          <w:tcPr>
            <w:tcW w:w="183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Classe </w:t>
            </w:r>
          </w:p>
        </w:tc>
        <w:tc>
          <w:tcPr>
            <w:tcW w:w="158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Docenti</w:t>
            </w:r>
          </w:p>
        </w:tc>
        <w:tc>
          <w:tcPr>
            <w:tcW w:w="5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Lettura e lavoro su testi</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Costruzione e utilizzo di mappe concettuali</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Uso di software dedicati </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Studio tra pari</w:t>
            </w:r>
          </w:p>
        </w:tc>
        <w:tc>
          <w:tcPr>
            <w:tcW w:w="1016"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jc w:val="center"/>
              <w:rPr>
                <w:rFonts w:ascii="Century Gothic" w:eastAsia="Century Gothic" w:hAnsi="Century Gothic" w:cs="Century Gothic"/>
                <w:b/>
              </w:rPr>
            </w:pPr>
            <w:r>
              <w:rPr>
                <w:rFonts w:ascii="Century Gothic" w:eastAsia="Century Gothic" w:hAnsi="Century Gothic" w:cs="Century Gothic"/>
                <w:b/>
              </w:rPr>
              <w:t>8/10</w:t>
            </w:r>
          </w:p>
        </w:tc>
      </w:tr>
      <w:tr w:rsidR="00CF153C">
        <w:trPr>
          <w:cantSplit/>
          <w:tblHeader/>
        </w:trPr>
        <w:tc>
          <w:tcPr>
            <w:tcW w:w="1909"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b/>
              </w:rPr>
            </w:pPr>
          </w:p>
        </w:tc>
        <w:tc>
          <w:tcPr>
            <w:tcW w:w="3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ind w:left="-53"/>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La motivazione allo studio</w:t>
            </w:r>
          </w:p>
        </w:tc>
        <w:tc>
          <w:tcPr>
            <w:tcW w:w="183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158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5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Attività motivazionali</w:t>
            </w:r>
          </w:p>
        </w:tc>
        <w:tc>
          <w:tcPr>
            <w:tcW w:w="101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r>
      <w:tr w:rsidR="00CF153C">
        <w:trPr>
          <w:cantSplit/>
          <w:trHeight w:val="251"/>
          <w:tblHeader/>
        </w:trPr>
        <w:tc>
          <w:tcPr>
            <w:tcW w:w="1909"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3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Didattica orientativa</w:t>
            </w:r>
          </w:p>
        </w:tc>
        <w:tc>
          <w:tcPr>
            <w:tcW w:w="183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158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5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A cosa serve studiare le discipline?</w:t>
            </w:r>
          </w:p>
        </w:tc>
        <w:tc>
          <w:tcPr>
            <w:tcW w:w="101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r>
      <w:tr w:rsidR="00CF153C">
        <w:trPr>
          <w:cantSplit/>
          <w:trHeight w:val="251"/>
          <w:tblHeader/>
        </w:trPr>
        <w:tc>
          <w:tcPr>
            <w:tcW w:w="1909"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3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xml:space="preserve">Sviluppo e rinforzo delle competenze </w:t>
            </w:r>
            <w:proofErr w:type="spellStart"/>
            <w:r>
              <w:rPr>
                <w:rFonts w:ascii="Century Gothic" w:eastAsia="Century Gothic" w:hAnsi="Century Gothic" w:cs="Century Gothic"/>
                <w:color w:val="000000"/>
                <w:sz w:val="20"/>
                <w:szCs w:val="20"/>
              </w:rPr>
              <w:t>Stem</w:t>
            </w:r>
            <w:proofErr w:type="spellEnd"/>
          </w:p>
        </w:tc>
        <w:tc>
          <w:tcPr>
            <w:tcW w:w="1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Laboratori di indirizzo</w:t>
            </w:r>
          </w:p>
        </w:tc>
        <w:tc>
          <w:tcPr>
            <w:tcW w:w="1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Docenti</w:t>
            </w:r>
          </w:p>
        </w:tc>
        <w:tc>
          <w:tcPr>
            <w:tcW w:w="5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Progetti di didattica innovativa</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Attività </w:t>
            </w:r>
            <w:proofErr w:type="spellStart"/>
            <w:r>
              <w:rPr>
                <w:rFonts w:ascii="Century Gothic" w:eastAsia="Century Gothic" w:hAnsi="Century Gothic" w:cs="Century Gothic"/>
                <w:sz w:val="20"/>
                <w:szCs w:val="20"/>
              </w:rPr>
              <w:t>laboratoriali</w:t>
            </w:r>
            <w:proofErr w:type="spellEnd"/>
          </w:p>
        </w:tc>
        <w:tc>
          <w:tcPr>
            <w:tcW w:w="101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r>
      <w:tr w:rsidR="00CF153C">
        <w:trPr>
          <w:cantSplit/>
          <w:trHeight w:val="283"/>
          <w:tblHeader/>
        </w:trPr>
        <w:tc>
          <w:tcPr>
            <w:tcW w:w="1909"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spacing w:line="240" w:lineRule="auto"/>
              <w:rPr>
                <w:b/>
                <w:color w:val="000000"/>
              </w:rPr>
            </w:pPr>
          </w:p>
          <w:p w:rsidR="00CF153C" w:rsidRDefault="00B92197">
            <w:pPr>
              <w:spacing w:line="240" w:lineRule="auto"/>
              <w:jc w:val="center"/>
              <w:rPr>
                <w:rFonts w:ascii="Century Gothic" w:eastAsia="Century Gothic" w:hAnsi="Century Gothic" w:cs="Century Gothic"/>
                <w:b/>
              </w:rPr>
            </w:pPr>
            <w:r>
              <w:rPr>
                <w:rFonts w:ascii="Century Gothic" w:eastAsia="Century Gothic" w:hAnsi="Century Gothic" w:cs="Century Gothic"/>
                <w:b/>
              </w:rPr>
              <w:t>Conoscere</w:t>
            </w:r>
          </w:p>
          <w:p w:rsidR="00CF153C" w:rsidRDefault="00B92197">
            <w:pPr>
              <w:spacing w:line="240" w:lineRule="auto"/>
              <w:jc w:val="center"/>
              <w:rPr>
                <w:rFonts w:ascii="Century Gothic" w:eastAsia="Century Gothic" w:hAnsi="Century Gothic" w:cs="Century Gothic"/>
              </w:rPr>
            </w:pPr>
            <w:r>
              <w:rPr>
                <w:rFonts w:ascii="Century Gothic" w:eastAsia="Century Gothic" w:hAnsi="Century Gothic" w:cs="Century Gothic"/>
                <w:b/>
              </w:rPr>
              <w:t>il territorio</w:t>
            </w:r>
          </w:p>
        </w:tc>
        <w:tc>
          <w:tcPr>
            <w:tcW w:w="3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Visite guidate a carattere orientativo</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Monumenti </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Musei </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Teatri </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Siti archeologici</w:t>
            </w:r>
          </w:p>
        </w:tc>
        <w:tc>
          <w:tcPr>
            <w:tcW w:w="1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-Docente </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-Referenti delle strutture coinvolte</w:t>
            </w:r>
          </w:p>
        </w:tc>
        <w:tc>
          <w:tcPr>
            <w:tcW w:w="5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Riflessione sull’esperienza</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Indagini e ricerche sul territorio</w:t>
            </w:r>
          </w:p>
        </w:tc>
        <w:tc>
          <w:tcPr>
            <w:tcW w:w="1016" w:type="dxa"/>
            <w:tcBorders>
              <w:top w:val="single" w:sz="4" w:space="0" w:color="000000"/>
              <w:left w:val="single" w:sz="4" w:space="0" w:color="000000"/>
              <w:bottom w:val="nil"/>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jc w:val="center"/>
              <w:rPr>
                <w:rFonts w:ascii="Century Gothic" w:eastAsia="Century Gothic" w:hAnsi="Century Gothic" w:cs="Century Gothic"/>
              </w:rPr>
            </w:pPr>
            <w:r>
              <w:rPr>
                <w:rFonts w:ascii="Century Gothic" w:eastAsia="Century Gothic" w:hAnsi="Century Gothic" w:cs="Century Gothic"/>
                <w:b/>
                <w:color w:val="000000"/>
              </w:rPr>
              <w:t>8/10</w:t>
            </w:r>
          </w:p>
        </w:tc>
      </w:tr>
    </w:tbl>
    <w:p w:rsidR="00CF153C" w:rsidRDefault="00CF153C"/>
    <w:p w:rsidR="00CF153C" w:rsidRDefault="00CF153C">
      <w:pPr>
        <w:spacing w:line="240" w:lineRule="auto"/>
        <w:rPr>
          <w:rFonts w:ascii="Century Gothic" w:eastAsia="Century Gothic" w:hAnsi="Century Gothic" w:cs="Century Gothic"/>
          <w:sz w:val="20"/>
          <w:szCs w:val="20"/>
        </w:rPr>
      </w:pPr>
    </w:p>
    <w:p w:rsidR="00CF153C" w:rsidRDefault="00CF153C">
      <w:pPr>
        <w:spacing w:line="240" w:lineRule="auto"/>
        <w:rPr>
          <w:rFonts w:ascii="Century Gothic" w:eastAsia="Century Gothic" w:hAnsi="Century Gothic" w:cs="Century Gothic"/>
          <w:b/>
          <w:color w:val="003462"/>
        </w:rPr>
      </w:pPr>
    </w:p>
    <w:p w:rsidR="00CF153C" w:rsidRDefault="00CF153C">
      <w:pPr>
        <w:spacing w:line="240" w:lineRule="auto"/>
        <w:jc w:val="center"/>
        <w:rPr>
          <w:rFonts w:ascii="Century Gothic" w:eastAsia="Century Gothic" w:hAnsi="Century Gothic" w:cs="Century Gothic"/>
          <w:b/>
          <w:color w:val="003462"/>
        </w:rPr>
      </w:pPr>
    </w:p>
    <w:p w:rsidR="00CF153C" w:rsidRDefault="00B92197">
      <w:pPr>
        <w:spacing w:line="240" w:lineRule="auto"/>
        <w:jc w:val="center"/>
        <w:rPr>
          <w:rFonts w:ascii="Century Gothic" w:eastAsia="Century Gothic" w:hAnsi="Century Gothic" w:cs="Century Gothic"/>
          <w:b/>
          <w:color w:val="003462"/>
        </w:rPr>
      </w:pPr>
      <w:r>
        <w:rPr>
          <w:rFonts w:ascii="Century Gothic" w:eastAsia="Century Gothic" w:hAnsi="Century Gothic" w:cs="Century Gothic"/>
          <w:b/>
          <w:color w:val="003462"/>
        </w:rPr>
        <w:t>CLASSI TERZE/ QUARTE</w:t>
      </w:r>
    </w:p>
    <w:p w:rsidR="00CF153C" w:rsidRDefault="00CF153C">
      <w:pPr>
        <w:spacing w:line="240" w:lineRule="auto"/>
        <w:jc w:val="center"/>
        <w:rPr>
          <w:rFonts w:ascii="Century Gothic" w:eastAsia="Century Gothic" w:hAnsi="Century Gothic" w:cs="Century Gothic"/>
          <w:b/>
          <w:color w:val="003462"/>
        </w:rPr>
      </w:pPr>
    </w:p>
    <w:p w:rsidR="00CF153C" w:rsidRDefault="00CF153C">
      <w:pPr>
        <w:spacing w:line="240" w:lineRule="auto"/>
        <w:jc w:val="center"/>
        <w:rPr>
          <w:rFonts w:ascii="Century Gothic" w:eastAsia="Century Gothic" w:hAnsi="Century Gothic" w:cs="Century Gothic"/>
          <w:b/>
          <w:color w:val="003462"/>
        </w:rPr>
      </w:pPr>
    </w:p>
    <w:tbl>
      <w:tblPr>
        <w:tblStyle w:val="a1"/>
        <w:tblW w:w="15593" w:type="dxa"/>
        <w:tblInd w:w="-572" w:type="dxa"/>
        <w:tblLayout w:type="fixed"/>
        <w:tblLook w:val="0400"/>
      </w:tblPr>
      <w:tblGrid>
        <w:gridCol w:w="1905"/>
        <w:gridCol w:w="3937"/>
        <w:gridCol w:w="1514"/>
        <w:gridCol w:w="1581"/>
        <w:gridCol w:w="5647"/>
        <w:gridCol w:w="1009"/>
      </w:tblGrid>
      <w:tr w:rsidR="00CF153C">
        <w:trPr>
          <w:cantSplit/>
          <w:tblHeader/>
        </w:trPr>
        <w:tc>
          <w:tcPr>
            <w:tcW w:w="1905" w:type="dxa"/>
            <w:tcBorders>
              <w:top w:val="single" w:sz="4" w:space="0" w:color="000000"/>
              <w:left w:val="single" w:sz="4" w:space="0" w:color="000000"/>
              <w:bottom w:val="single" w:sz="4" w:space="0" w:color="000000"/>
              <w:right w:val="single" w:sz="4" w:space="0" w:color="000000"/>
            </w:tcBorders>
            <w:shd w:val="clear" w:color="auto" w:fill="FFD965"/>
            <w:tcMar>
              <w:top w:w="0" w:type="dxa"/>
              <w:left w:w="115" w:type="dxa"/>
              <w:bottom w:w="0" w:type="dxa"/>
              <w:right w:w="115" w:type="dxa"/>
            </w:tcMar>
          </w:tcPr>
          <w:p w:rsidR="00CF153C" w:rsidRDefault="00B92197">
            <w:pPr>
              <w:spacing w:line="240" w:lineRule="auto"/>
              <w:jc w:val="center"/>
              <w:rPr>
                <w:rFonts w:ascii="Century Gothic" w:eastAsia="Century Gothic" w:hAnsi="Century Gothic" w:cs="Century Gothic"/>
                <w:color w:val="002060"/>
              </w:rPr>
            </w:pPr>
            <w:r>
              <w:rPr>
                <w:rFonts w:ascii="Century Gothic" w:eastAsia="Century Gothic" w:hAnsi="Century Gothic" w:cs="Century Gothic"/>
                <w:b/>
                <w:color w:val="002060"/>
              </w:rPr>
              <w:t>ATTIVITA’</w:t>
            </w:r>
          </w:p>
        </w:tc>
        <w:tc>
          <w:tcPr>
            <w:tcW w:w="3937" w:type="dxa"/>
            <w:tcBorders>
              <w:top w:val="single" w:sz="4" w:space="0" w:color="000000"/>
              <w:left w:val="single" w:sz="4" w:space="0" w:color="000000"/>
              <w:bottom w:val="single" w:sz="4" w:space="0" w:color="000000"/>
              <w:right w:val="single" w:sz="4" w:space="0" w:color="000000"/>
            </w:tcBorders>
            <w:shd w:val="clear" w:color="auto" w:fill="FFD965"/>
            <w:tcMar>
              <w:top w:w="0" w:type="dxa"/>
              <w:left w:w="115" w:type="dxa"/>
              <w:bottom w:w="0" w:type="dxa"/>
              <w:right w:w="115" w:type="dxa"/>
            </w:tcMar>
          </w:tcPr>
          <w:p w:rsidR="00CF153C" w:rsidRDefault="00B92197">
            <w:pPr>
              <w:spacing w:line="240" w:lineRule="auto"/>
              <w:jc w:val="center"/>
              <w:rPr>
                <w:rFonts w:ascii="Century Gothic" w:eastAsia="Century Gothic" w:hAnsi="Century Gothic" w:cs="Century Gothic"/>
                <w:color w:val="002060"/>
              </w:rPr>
            </w:pPr>
            <w:r>
              <w:rPr>
                <w:rFonts w:ascii="Century Gothic" w:eastAsia="Century Gothic" w:hAnsi="Century Gothic" w:cs="Century Gothic"/>
                <w:b/>
                <w:color w:val="002060"/>
                <w:sz w:val="21"/>
                <w:szCs w:val="21"/>
              </w:rPr>
              <w:t>LE AZIONI</w:t>
            </w:r>
          </w:p>
        </w:tc>
        <w:tc>
          <w:tcPr>
            <w:tcW w:w="1514" w:type="dxa"/>
            <w:tcBorders>
              <w:top w:val="single" w:sz="4" w:space="0" w:color="000000"/>
              <w:left w:val="single" w:sz="4" w:space="0" w:color="000000"/>
              <w:bottom w:val="single" w:sz="4" w:space="0" w:color="000000"/>
              <w:right w:val="single" w:sz="4" w:space="0" w:color="000000"/>
            </w:tcBorders>
            <w:shd w:val="clear" w:color="auto" w:fill="FFD965"/>
            <w:tcMar>
              <w:top w:w="0" w:type="dxa"/>
              <w:left w:w="115" w:type="dxa"/>
              <w:bottom w:w="0" w:type="dxa"/>
              <w:right w:w="115" w:type="dxa"/>
            </w:tcMar>
          </w:tcPr>
          <w:p w:rsidR="00CF153C" w:rsidRDefault="00B92197">
            <w:pPr>
              <w:spacing w:line="240" w:lineRule="auto"/>
              <w:jc w:val="center"/>
              <w:rPr>
                <w:rFonts w:ascii="Century Gothic" w:eastAsia="Century Gothic" w:hAnsi="Century Gothic" w:cs="Century Gothic"/>
                <w:color w:val="002060"/>
              </w:rPr>
            </w:pPr>
            <w:r>
              <w:rPr>
                <w:rFonts w:ascii="Century Gothic" w:eastAsia="Century Gothic" w:hAnsi="Century Gothic" w:cs="Century Gothic"/>
                <w:b/>
                <w:color w:val="002060"/>
              </w:rPr>
              <w:t>LUOGO</w:t>
            </w:r>
          </w:p>
        </w:tc>
        <w:tc>
          <w:tcPr>
            <w:tcW w:w="1581" w:type="dxa"/>
            <w:tcBorders>
              <w:top w:val="single" w:sz="4" w:space="0" w:color="000000"/>
              <w:left w:val="single" w:sz="4" w:space="0" w:color="000000"/>
              <w:bottom w:val="single" w:sz="4" w:space="0" w:color="000000"/>
              <w:right w:val="single" w:sz="4" w:space="0" w:color="000000"/>
            </w:tcBorders>
            <w:shd w:val="clear" w:color="auto" w:fill="FFD965"/>
            <w:tcMar>
              <w:top w:w="0" w:type="dxa"/>
              <w:left w:w="115" w:type="dxa"/>
              <w:bottom w:w="0" w:type="dxa"/>
              <w:right w:w="115" w:type="dxa"/>
            </w:tcMar>
          </w:tcPr>
          <w:p w:rsidR="00CF153C" w:rsidRDefault="00B92197">
            <w:pPr>
              <w:spacing w:line="240" w:lineRule="auto"/>
              <w:jc w:val="center"/>
              <w:rPr>
                <w:rFonts w:ascii="Century Gothic" w:eastAsia="Century Gothic" w:hAnsi="Century Gothic" w:cs="Century Gothic"/>
                <w:color w:val="002060"/>
              </w:rPr>
            </w:pPr>
            <w:r>
              <w:rPr>
                <w:rFonts w:ascii="Century Gothic" w:eastAsia="Century Gothic" w:hAnsi="Century Gothic" w:cs="Century Gothic"/>
                <w:b/>
                <w:color w:val="002060"/>
              </w:rPr>
              <w:t>SOGGETTI COINVOLTI</w:t>
            </w:r>
          </w:p>
        </w:tc>
        <w:tc>
          <w:tcPr>
            <w:tcW w:w="5647" w:type="dxa"/>
            <w:tcBorders>
              <w:top w:val="single" w:sz="4" w:space="0" w:color="000000"/>
              <w:left w:val="single" w:sz="4" w:space="0" w:color="000000"/>
              <w:bottom w:val="single" w:sz="4" w:space="0" w:color="000000"/>
              <w:right w:val="single" w:sz="4" w:space="0" w:color="000000"/>
            </w:tcBorders>
            <w:shd w:val="clear" w:color="auto" w:fill="FFD965"/>
            <w:tcMar>
              <w:top w:w="0" w:type="dxa"/>
              <w:left w:w="115" w:type="dxa"/>
              <w:bottom w:w="0" w:type="dxa"/>
              <w:right w:w="115" w:type="dxa"/>
            </w:tcMar>
          </w:tcPr>
          <w:p w:rsidR="00CF153C" w:rsidRDefault="00B92197">
            <w:pPr>
              <w:spacing w:line="240" w:lineRule="auto"/>
              <w:jc w:val="center"/>
              <w:rPr>
                <w:rFonts w:ascii="Century Gothic" w:eastAsia="Century Gothic" w:hAnsi="Century Gothic" w:cs="Century Gothic"/>
                <w:color w:val="002060"/>
              </w:rPr>
            </w:pPr>
            <w:r>
              <w:rPr>
                <w:rFonts w:ascii="Century Gothic" w:eastAsia="Century Gothic" w:hAnsi="Century Gothic" w:cs="Century Gothic"/>
                <w:b/>
                <w:color w:val="002060"/>
              </w:rPr>
              <w:t>METODOLOGIE</w:t>
            </w:r>
          </w:p>
        </w:tc>
        <w:tc>
          <w:tcPr>
            <w:tcW w:w="1009" w:type="dxa"/>
            <w:tcBorders>
              <w:top w:val="single" w:sz="4" w:space="0" w:color="000000"/>
              <w:left w:val="single" w:sz="4" w:space="0" w:color="000000"/>
              <w:bottom w:val="single" w:sz="4" w:space="0" w:color="000000"/>
              <w:right w:val="single" w:sz="4" w:space="0" w:color="000000"/>
            </w:tcBorders>
            <w:shd w:val="clear" w:color="auto" w:fill="FFD965"/>
            <w:tcMar>
              <w:top w:w="0" w:type="dxa"/>
              <w:left w:w="115" w:type="dxa"/>
              <w:bottom w:w="0" w:type="dxa"/>
              <w:right w:w="115" w:type="dxa"/>
            </w:tcMar>
          </w:tcPr>
          <w:p w:rsidR="00CF153C" w:rsidRDefault="00B92197">
            <w:pPr>
              <w:spacing w:line="240" w:lineRule="auto"/>
              <w:jc w:val="center"/>
              <w:rPr>
                <w:rFonts w:ascii="Century Gothic" w:eastAsia="Century Gothic" w:hAnsi="Century Gothic" w:cs="Century Gothic"/>
                <w:color w:val="002060"/>
              </w:rPr>
            </w:pPr>
            <w:r>
              <w:rPr>
                <w:rFonts w:ascii="Century Gothic" w:eastAsia="Century Gothic" w:hAnsi="Century Gothic" w:cs="Century Gothic"/>
                <w:b/>
                <w:color w:val="002060"/>
              </w:rPr>
              <w:t>TEMPI</w:t>
            </w:r>
          </w:p>
        </w:tc>
      </w:tr>
      <w:tr w:rsidR="00CF153C">
        <w:trPr>
          <w:cantSplit/>
          <w:trHeight w:val="1567"/>
          <w:tblHeader/>
        </w:trPr>
        <w:tc>
          <w:tcPr>
            <w:tcW w:w="1905"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spacing w:line="240" w:lineRule="auto"/>
              <w:jc w:val="center"/>
              <w:rPr>
                <w:rFonts w:ascii="Century Gothic" w:eastAsia="Century Gothic" w:hAnsi="Century Gothic" w:cs="Century Gothic"/>
                <w:b/>
                <w:color w:val="000000"/>
              </w:rPr>
            </w:pPr>
          </w:p>
          <w:p w:rsidR="00CF153C" w:rsidRDefault="00B92197">
            <w:pPr>
              <w:spacing w:line="240" w:lineRule="auto"/>
              <w:jc w:val="center"/>
              <w:rPr>
                <w:rFonts w:ascii="Century Gothic" w:eastAsia="Century Gothic" w:hAnsi="Century Gothic" w:cs="Century Gothic"/>
                <w:b/>
                <w:color w:val="000000"/>
              </w:rPr>
            </w:pPr>
            <w:proofErr w:type="spellStart"/>
            <w:r>
              <w:rPr>
                <w:rFonts w:ascii="Century Gothic" w:eastAsia="Century Gothic" w:hAnsi="Century Gothic" w:cs="Century Gothic"/>
                <w:b/>
                <w:color w:val="000000"/>
              </w:rPr>
              <w:t>Photo</w:t>
            </w:r>
            <w:proofErr w:type="spellEnd"/>
            <w:r>
              <w:rPr>
                <w:rFonts w:ascii="Century Gothic" w:eastAsia="Century Gothic" w:hAnsi="Century Gothic" w:cs="Century Gothic"/>
                <w:b/>
                <w:color w:val="000000"/>
              </w:rPr>
              <w:t>/voice per l’orientamento</w:t>
            </w:r>
          </w:p>
        </w:tc>
        <w:tc>
          <w:tcPr>
            <w:tcW w:w="3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333333"/>
                <w:sz w:val="20"/>
                <w:szCs w:val="20"/>
              </w:rPr>
              <w:t xml:space="preserve">Il percorso propone uso del metodo </w:t>
            </w:r>
            <w:proofErr w:type="spellStart"/>
            <w:r>
              <w:rPr>
                <w:rFonts w:ascii="Century Gothic" w:eastAsia="Century Gothic" w:hAnsi="Century Gothic" w:cs="Century Gothic"/>
                <w:color w:val="333333"/>
                <w:sz w:val="20"/>
                <w:szCs w:val="20"/>
              </w:rPr>
              <w:t>Photo</w:t>
            </w:r>
            <w:proofErr w:type="spellEnd"/>
            <w:r>
              <w:rPr>
                <w:rFonts w:ascii="Century Gothic" w:eastAsia="Century Gothic" w:hAnsi="Century Gothic" w:cs="Century Gothic"/>
                <w:color w:val="333333"/>
                <w:sz w:val="20"/>
                <w:szCs w:val="20"/>
              </w:rPr>
              <w:t xml:space="preserve">/voice </w:t>
            </w:r>
            <w:r>
              <w:rPr>
                <w:rFonts w:ascii="Century Gothic" w:eastAsia="Century Gothic" w:hAnsi="Century Gothic" w:cs="Century Gothic"/>
                <w:color w:val="000000"/>
                <w:sz w:val="20"/>
                <w:szCs w:val="20"/>
              </w:rPr>
              <w:t xml:space="preserve">a carattere orientativo </w:t>
            </w:r>
          </w:p>
        </w:tc>
        <w:tc>
          <w:tcPr>
            <w:tcW w:w="1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Scuola</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Classe</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territorio</w:t>
            </w:r>
          </w:p>
        </w:tc>
        <w:tc>
          <w:tcPr>
            <w:tcW w:w="1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numPr>
                <w:ilvl w:val="0"/>
                <w:numId w:val="3"/>
              </w:numPr>
              <w:pBdr>
                <w:top w:val="nil"/>
                <w:left w:val="nil"/>
                <w:bottom w:val="nil"/>
                <w:right w:val="nil"/>
                <w:between w:val="nil"/>
              </w:pBdr>
              <w:spacing w:line="240" w:lineRule="auto"/>
              <w:ind w:left="215" w:hanging="14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Docenti</w:t>
            </w:r>
          </w:p>
        </w:tc>
        <w:tc>
          <w:tcPr>
            <w:tcW w:w="56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pBdr>
                <w:top w:val="nil"/>
                <w:left w:val="nil"/>
                <w:bottom w:val="nil"/>
                <w:right w:val="nil"/>
                <w:between w:val="nil"/>
              </w:pBdr>
              <w:shd w:val="clear" w:color="auto" w:fill="FFFFFF"/>
              <w:spacing w:line="240" w:lineRule="auto"/>
              <w:ind w:right="-17"/>
              <w:jc w:val="both"/>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 xml:space="preserve">Il metodo prevede la presa di coscienza dei partecipanti attraverso discussioni collettive sugli scatti. </w:t>
            </w:r>
          </w:p>
          <w:p w:rsidR="00CF153C" w:rsidRDefault="00B92197">
            <w:pPr>
              <w:pBdr>
                <w:top w:val="nil"/>
                <w:left w:val="nil"/>
                <w:bottom w:val="nil"/>
                <w:right w:val="nil"/>
                <w:between w:val="nil"/>
              </w:pBdr>
              <w:shd w:val="clear" w:color="auto" w:fill="FFFFFF"/>
              <w:spacing w:line="240" w:lineRule="auto"/>
              <w:ind w:right="-17"/>
              <w:jc w:val="both"/>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Gli scatti fotografici riguarderanno la rappresentazione di sé, l’immagine rimandata dagli altri, la rappresentazione del futuro e del mondo del lavor</w:t>
            </w:r>
            <w:r>
              <w:rPr>
                <w:rFonts w:ascii="Century Gothic" w:eastAsia="Century Gothic" w:hAnsi="Century Gothic" w:cs="Century Gothic"/>
                <w:color w:val="333333"/>
                <w:sz w:val="20"/>
                <w:szCs w:val="20"/>
              </w:rPr>
              <w:t xml:space="preserve">o, per giungere poi a esplorare gli interessi professionali </w:t>
            </w:r>
            <w:r>
              <w:rPr>
                <w:rFonts w:ascii="Century Gothic" w:eastAsia="Century Gothic" w:hAnsi="Century Gothic" w:cs="Century Gothic"/>
                <w:b/>
                <w:color w:val="333333"/>
                <w:sz w:val="20"/>
                <w:szCs w:val="20"/>
              </w:rPr>
              <w:t>(test</w:t>
            </w:r>
            <w:r>
              <w:rPr>
                <w:rFonts w:ascii="Century Gothic" w:eastAsia="Century Gothic" w:hAnsi="Century Gothic" w:cs="Century Gothic"/>
                <w:color w:val="333333"/>
                <w:sz w:val="20"/>
                <w:szCs w:val="20"/>
              </w:rPr>
              <w:t>) e le professioni (</w:t>
            </w:r>
            <w:r>
              <w:rPr>
                <w:rFonts w:ascii="Century Gothic" w:eastAsia="Century Gothic" w:hAnsi="Century Gothic" w:cs="Century Gothic"/>
                <w:b/>
                <w:color w:val="333333"/>
                <w:sz w:val="20"/>
                <w:szCs w:val="20"/>
              </w:rPr>
              <w:t>Atlante delle professione)</w:t>
            </w:r>
          </w:p>
        </w:tc>
        <w:tc>
          <w:tcPr>
            <w:tcW w:w="10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10/15</w:t>
            </w:r>
          </w:p>
        </w:tc>
      </w:tr>
      <w:tr w:rsidR="00CF153C">
        <w:trPr>
          <w:cantSplit/>
          <w:trHeight w:val="2683"/>
          <w:tblHeader/>
        </w:trPr>
        <w:tc>
          <w:tcPr>
            <w:tcW w:w="1905"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pBdr>
                <w:top w:val="nil"/>
                <w:left w:val="nil"/>
                <w:bottom w:val="nil"/>
                <w:right w:val="nil"/>
                <w:between w:val="nil"/>
              </w:pBdr>
              <w:spacing w:line="240" w:lineRule="auto"/>
              <w:jc w:val="center"/>
              <w:rPr>
                <w:rFonts w:ascii="Century Gothic" w:eastAsia="Century Gothic" w:hAnsi="Century Gothic" w:cs="Century Gothic"/>
                <w:b/>
                <w:color w:val="000000"/>
              </w:rPr>
            </w:pPr>
          </w:p>
          <w:p w:rsidR="00CF153C" w:rsidRDefault="00CF153C">
            <w:pPr>
              <w:pBdr>
                <w:top w:val="nil"/>
                <w:left w:val="nil"/>
                <w:bottom w:val="nil"/>
                <w:right w:val="nil"/>
                <w:between w:val="nil"/>
              </w:pBdr>
              <w:spacing w:line="240" w:lineRule="auto"/>
              <w:jc w:val="center"/>
              <w:rPr>
                <w:rFonts w:ascii="Century Gothic" w:eastAsia="Century Gothic" w:hAnsi="Century Gothic" w:cs="Century Gothic"/>
                <w:b/>
                <w:color w:val="000000"/>
              </w:rPr>
            </w:pPr>
          </w:p>
          <w:p w:rsidR="00CF153C" w:rsidRDefault="00B92197">
            <w:pPr>
              <w:pBdr>
                <w:top w:val="nil"/>
                <w:left w:val="nil"/>
                <w:bottom w:val="nil"/>
                <w:right w:val="nil"/>
                <w:between w:val="nil"/>
              </w:pBdr>
              <w:spacing w:line="240" w:lineRule="auto"/>
              <w:jc w:val="center"/>
              <w:rPr>
                <w:rFonts w:ascii="Century Gothic" w:eastAsia="Century Gothic" w:hAnsi="Century Gothic" w:cs="Century Gothic"/>
                <w:color w:val="000000"/>
              </w:rPr>
            </w:pPr>
            <w:r>
              <w:rPr>
                <w:rFonts w:ascii="Century Gothic" w:eastAsia="Century Gothic" w:hAnsi="Century Gothic" w:cs="Century Gothic"/>
                <w:b/>
                <w:color w:val="000000"/>
              </w:rPr>
              <w:t>Percorsi Rap per l’orientamento</w:t>
            </w:r>
          </w:p>
        </w:tc>
        <w:tc>
          <w:tcPr>
            <w:tcW w:w="3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pBdr>
                <w:top w:val="nil"/>
                <w:left w:val="nil"/>
                <w:bottom w:val="nil"/>
                <w:right w:val="nil"/>
                <w:between w:val="nil"/>
              </w:pBdr>
              <w:shd w:val="clear" w:color="auto" w:fill="FFFFFF"/>
              <w:spacing w:line="240" w:lineRule="auto"/>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Il percorso propone, attraverso musica, spezzoni di film, serie tv e video, riflessioni su;</w:t>
            </w:r>
          </w:p>
          <w:p w:rsidR="00CF153C" w:rsidRDefault="00B92197">
            <w:pPr>
              <w:numPr>
                <w:ilvl w:val="0"/>
                <w:numId w:val="3"/>
              </w:numPr>
              <w:pBdr>
                <w:top w:val="nil"/>
                <w:left w:val="nil"/>
                <w:bottom w:val="nil"/>
                <w:right w:val="nil"/>
                <w:between w:val="nil"/>
              </w:pBdr>
              <w:shd w:val="clear" w:color="auto" w:fill="FFFFFF"/>
              <w:spacing w:line="240" w:lineRule="auto"/>
              <w:ind w:left="226" w:hanging="116"/>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 xml:space="preserve">importanza delle scelte </w:t>
            </w:r>
          </w:p>
          <w:p w:rsidR="00CF153C" w:rsidRDefault="00B92197">
            <w:pPr>
              <w:numPr>
                <w:ilvl w:val="0"/>
                <w:numId w:val="1"/>
              </w:numPr>
              <w:pBdr>
                <w:top w:val="nil"/>
                <w:left w:val="nil"/>
                <w:bottom w:val="nil"/>
                <w:right w:val="nil"/>
                <w:between w:val="nil"/>
              </w:pBdr>
              <w:shd w:val="clear" w:color="auto" w:fill="FFFFFF"/>
              <w:spacing w:line="240" w:lineRule="auto"/>
              <w:ind w:left="226" w:right="-343" w:hanging="116"/>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ruolo di stereotipi e pregiudizi nelle decisioni;</w:t>
            </w:r>
          </w:p>
          <w:p w:rsidR="00CF153C" w:rsidRDefault="00B92197">
            <w:pPr>
              <w:numPr>
                <w:ilvl w:val="0"/>
                <w:numId w:val="1"/>
              </w:numPr>
              <w:pBdr>
                <w:top w:val="nil"/>
                <w:left w:val="nil"/>
                <w:bottom w:val="nil"/>
                <w:right w:val="nil"/>
                <w:between w:val="nil"/>
              </w:pBdr>
              <w:shd w:val="clear" w:color="auto" w:fill="FFFFFF"/>
              <w:spacing w:line="240" w:lineRule="auto"/>
              <w:ind w:left="226" w:right="-201" w:hanging="116"/>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valori nelle scelte;</w:t>
            </w:r>
          </w:p>
          <w:p w:rsidR="00CF153C" w:rsidRDefault="00B92197">
            <w:pPr>
              <w:numPr>
                <w:ilvl w:val="0"/>
                <w:numId w:val="1"/>
              </w:numPr>
              <w:pBdr>
                <w:top w:val="nil"/>
                <w:left w:val="nil"/>
                <w:bottom w:val="nil"/>
                <w:right w:val="nil"/>
                <w:between w:val="nil"/>
              </w:pBdr>
              <w:shd w:val="clear" w:color="auto" w:fill="FFFFFF"/>
              <w:spacing w:line="240" w:lineRule="auto"/>
              <w:ind w:left="226" w:right="-201" w:hanging="116"/>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conseguenze delle decisioni;</w:t>
            </w:r>
          </w:p>
          <w:p w:rsidR="00CF153C" w:rsidRDefault="00B92197">
            <w:pPr>
              <w:numPr>
                <w:ilvl w:val="0"/>
                <w:numId w:val="1"/>
              </w:numPr>
              <w:pBdr>
                <w:top w:val="nil"/>
                <w:left w:val="nil"/>
                <w:bottom w:val="nil"/>
                <w:right w:val="nil"/>
                <w:between w:val="nil"/>
              </w:pBdr>
              <w:shd w:val="clear" w:color="auto" w:fill="FFFFFF"/>
              <w:spacing w:line="240" w:lineRule="auto"/>
              <w:ind w:left="226" w:right="-201" w:hanging="116"/>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scelte di valore nelle grandi biografie e negli eroi del quotidiano</w:t>
            </w:r>
          </w:p>
        </w:tc>
        <w:tc>
          <w:tcPr>
            <w:tcW w:w="1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Classe </w:t>
            </w:r>
          </w:p>
        </w:tc>
        <w:tc>
          <w:tcPr>
            <w:tcW w:w="1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numPr>
                <w:ilvl w:val="0"/>
                <w:numId w:val="2"/>
              </w:numPr>
              <w:pBdr>
                <w:top w:val="nil"/>
                <w:left w:val="nil"/>
                <w:bottom w:val="nil"/>
                <w:right w:val="nil"/>
                <w:between w:val="nil"/>
              </w:pBdr>
              <w:spacing w:line="240" w:lineRule="auto"/>
              <w:ind w:left="215" w:hanging="14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Docenti</w:t>
            </w:r>
          </w:p>
          <w:p w:rsidR="00CF153C" w:rsidRDefault="00B92197">
            <w:pPr>
              <w:numPr>
                <w:ilvl w:val="0"/>
                <w:numId w:val="2"/>
              </w:numPr>
              <w:pBdr>
                <w:top w:val="nil"/>
                <w:left w:val="nil"/>
                <w:bottom w:val="nil"/>
                <w:right w:val="nil"/>
                <w:between w:val="nil"/>
              </w:pBdr>
              <w:spacing w:line="240" w:lineRule="auto"/>
              <w:ind w:left="215" w:hanging="14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Esperti esterni</w:t>
            </w:r>
          </w:p>
        </w:tc>
        <w:tc>
          <w:tcPr>
            <w:tcW w:w="56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pBdr>
                <w:top w:val="nil"/>
                <w:left w:val="nil"/>
                <w:bottom w:val="nil"/>
                <w:right w:val="nil"/>
                <w:between w:val="nil"/>
              </w:pBdr>
              <w:shd w:val="clear" w:color="auto" w:fill="FFFFFF"/>
              <w:spacing w:line="240" w:lineRule="auto"/>
              <w:jc w:val="both"/>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Il metodo prevede un primo momento di scrittura collaborativa su temi orientativi :</w:t>
            </w:r>
          </w:p>
          <w:p w:rsidR="00CF153C" w:rsidRDefault="00B92197">
            <w:pPr>
              <w:pBdr>
                <w:top w:val="nil"/>
                <w:left w:val="nil"/>
                <w:bottom w:val="nil"/>
                <w:right w:val="nil"/>
                <w:between w:val="nil"/>
              </w:pBdr>
              <w:shd w:val="clear" w:color="auto" w:fill="FFFFFF"/>
              <w:spacing w:line="240" w:lineRule="auto"/>
              <w:jc w:val="both"/>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 xml:space="preserve">Come mi vedo? </w:t>
            </w:r>
          </w:p>
          <w:p w:rsidR="00CF153C" w:rsidRDefault="00B92197">
            <w:pPr>
              <w:pBdr>
                <w:top w:val="nil"/>
                <w:left w:val="nil"/>
                <w:bottom w:val="nil"/>
                <w:right w:val="nil"/>
                <w:between w:val="nil"/>
              </w:pBdr>
              <w:shd w:val="clear" w:color="auto" w:fill="FFFFFF"/>
              <w:spacing w:line="240" w:lineRule="auto"/>
              <w:jc w:val="both"/>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 xml:space="preserve">Come mi vedono gli altri? </w:t>
            </w:r>
          </w:p>
          <w:p w:rsidR="00CF153C" w:rsidRDefault="00B92197">
            <w:pPr>
              <w:pBdr>
                <w:top w:val="nil"/>
                <w:left w:val="nil"/>
                <w:bottom w:val="nil"/>
                <w:right w:val="nil"/>
                <w:between w:val="nil"/>
              </w:pBdr>
              <w:shd w:val="clear" w:color="auto" w:fill="FFFFFF"/>
              <w:spacing w:line="240" w:lineRule="auto"/>
              <w:jc w:val="both"/>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 xml:space="preserve">Come incidono su di me i modelli esterni? </w:t>
            </w:r>
          </w:p>
          <w:p w:rsidR="00CF153C" w:rsidRDefault="00B92197">
            <w:pPr>
              <w:pBdr>
                <w:top w:val="nil"/>
                <w:left w:val="nil"/>
                <w:bottom w:val="nil"/>
                <w:right w:val="nil"/>
                <w:between w:val="nil"/>
              </w:pBdr>
              <w:shd w:val="clear" w:color="auto" w:fill="FFFFFF"/>
              <w:spacing w:line="240" w:lineRule="auto"/>
              <w:jc w:val="both"/>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 xml:space="preserve">Come mi vedo in futuro? </w:t>
            </w:r>
          </w:p>
          <w:p w:rsidR="00CF153C" w:rsidRDefault="00B92197">
            <w:pPr>
              <w:pBdr>
                <w:top w:val="nil"/>
                <w:left w:val="nil"/>
                <w:bottom w:val="nil"/>
                <w:right w:val="nil"/>
                <w:between w:val="nil"/>
              </w:pBdr>
              <w:shd w:val="clear" w:color="auto" w:fill="FFFFFF"/>
              <w:spacing w:line="240" w:lineRule="auto"/>
              <w:jc w:val="both"/>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 xml:space="preserve">Come vedo il futuro? e una discussione di gruppo. </w:t>
            </w:r>
          </w:p>
          <w:p w:rsidR="00CF153C" w:rsidRDefault="00B92197">
            <w:pPr>
              <w:pBdr>
                <w:top w:val="nil"/>
                <w:left w:val="nil"/>
                <w:bottom w:val="nil"/>
                <w:right w:val="nil"/>
                <w:between w:val="nil"/>
              </w:pBdr>
              <w:shd w:val="clear" w:color="auto" w:fill="FFFFFF"/>
              <w:spacing w:line="240" w:lineRule="auto"/>
              <w:jc w:val="both"/>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A partire d</w:t>
            </w:r>
            <w:r>
              <w:rPr>
                <w:rFonts w:ascii="Century Gothic" w:eastAsia="Century Gothic" w:hAnsi="Century Gothic" w:cs="Century Gothic"/>
                <w:color w:val="333333"/>
                <w:sz w:val="20"/>
                <w:szCs w:val="20"/>
              </w:rPr>
              <w:t>agli scritti individuali, viene cantato e montato il pezzo rap a più voci.</w:t>
            </w:r>
          </w:p>
          <w:p w:rsidR="00CF153C" w:rsidRDefault="00B92197">
            <w:pPr>
              <w:pBdr>
                <w:top w:val="nil"/>
                <w:left w:val="nil"/>
                <w:bottom w:val="nil"/>
                <w:right w:val="nil"/>
                <w:between w:val="nil"/>
              </w:pBdr>
              <w:shd w:val="clear" w:color="auto" w:fill="FFFFFF"/>
              <w:spacing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333333"/>
                <w:sz w:val="20"/>
                <w:szCs w:val="20"/>
              </w:rPr>
              <w:t>Il percorso termina con un bilancio personale e la stesura di un progetto orientativo.  </w:t>
            </w:r>
          </w:p>
        </w:tc>
        <w:tc>
          <w:tcPr>
            <w:tcW w:w="10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10/15</w:t>
            </w:r>
          </w:p>
        </w:tc>
      </w:tr>
      <w:tr w:rsidR="00CF153C">
        <w:trPr>
          <w:cantSplit/>
          <w:trHeight w:val="557"/>
          <w:tblHeader/>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spacing w:line="240" w:lineRule="auto"/>
              <w:rPr>
                <w:rFonts w:ascii="Century Gothic" w:eastAsia="Century Gothic" w:hAnsi="Century Gothic" w:cs="Century Gothic"/>
                <w:b/>
                <w:color w:val="000000"/>
              </w:rPr>
            </w:pPr>
          </w:p>
          <w:p w:rsidR="00CF153C" w:rsidRDefault="00B92197">
            <w:pPr>
              <w:spacing w:line="240" w:lineRule="auto"/>
              <w:jc w:val="center"/>
              <w:rPr>
                <w:rFonts w:ascii="Century Gothic" w:eastAsia="Century Gothic" w:hAnsi="Century Gothic" w:cs="Century Gothic"/>
              </w:rPr>
            </w:pPr>
            <w:r>
              <w:rPr>
                <w:rFonts w:ascii="Century Gothic" w:eastAsia="Century Gothic" w:hAnsi="Century Gothic" w:cs="Century Gothic"/>
                <w:b/>
                <w:color w:val="000000"/>
              </w:rPr>
              <w:t>Rinforzare</w:t>
            </w:r>
          </w:p>
          <w:p w:rsidR="00CF153C" w:rsidRDefault="00B92197">
            <w:pPr>
              <w:spacing w:line="240" w:lineRule="auto"/>
              <w:jc w:val="center"/>
              <w:rPr>
                <w:rFonts w:ascii="Century Gothic" w:eastAsia="Century Gothic" w:hAnsi="Century Gothic" w:cs="Century Gothic"/>
              </w:rPr>
            </w:pPr>
            <w:r>
              <w:rPr>
                <w:rFonts w:ascii="Century Gothic" w:eastAsia="Century Gothic" w:hAnsi="Century Gothic" w:cs="Century Gothic"/>
                <w:b/>
                <w:color w:val="000000"/>
              </w:rPr>
              <w:t>il metodo</w:t>
            </w:r>
          </w:p>
          <w:p w:rsidR="00CF153C" w:rsidRDefault="00B92197">
            <w:pPr>
              <w:spacing w:line="240" w:lineRule="auto"/>
              <w:jc w:val="center"/>
              <w:rPr>
                <w:rFonts w:ascii="Century Gothic" w:eastAsia="Century Gothic" w:hAnsi="Century Gothic" w:cs="Century Gothic"/>
              </w:rPr>
            </w:pPr>
            <w:r>
              <w:rPr>
                <w:rFonts w:ascii="Century Gothic" w:eastAsia="Century Gothic" w:hAnsi="Century Gothic" w:cs="Century Gothic"/>
                <w:b/>
                <w:color w:val="000000"/>
              </w:rPr>
              <w:t>di studio</w:t>
            </w:r>
          </w:p>
        </w:tc>
        <w:tc>
          <w:tcPr>
            <w:tcW w:w="3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ind w:hanging="58"/>
              <w:rPr>
                <w:rFonts w:ascii="Century Gothic" w:eastAsia="Century Gothic" w:hAnsi="Century Gothic" w:cs="Century Gothic"/>
                <w:color w:val="000000"/>
                <w:sz w:val="20"/>
                <w:szCs w:val="20"/>
              </w:rPr>
            </w:pPr>
            <w:r>
              <w:rPr>
                <w:rFonts w:ascii="Century Gothic" w:eastAsia="Century Gothic" w:hAnsi="Century Gothic" w:cs="Century Gothic"/>
                <w:color w:val="333333"/>
                <w:sz w:val="20"/>
                <w:szCs w:val="20"/>
              </w:rPr>
              <w:t xml:space="preserve">Il percorso propone la </w:t>
            </w:r>
            <w:r>
              <w:rPr>
                <w:rFonts w:ascii="Century Gothic" w:eastAsia="Century Gothic" w:hAnsi="Century Gothic" w:cs="Century Gothic"/>
                <w:color w:val="000000"/>
                <w:sz w:val="20"/>
                <w:szCs w:val="20"/>
              </w:rPr>
              <w:t xml:space="preserve"> ricerca la</w:t>
            </w:r>
          </w:p>
          <w:p w:rsidR="00CF153C" w:rsidRDefault="00B92197">
            <w:pPr>
              <w:spacing w:line="240" w:lineRule="auto"/>
              <w:ind w:hanging="58"/>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comprensione di testi dalla rete</w:t>
            </w:r>
          </w:p>
          <w:p w:rsidR="00CF153C" w:rsidRDefault="00B92197">
            <w:pPr>
              <w:spacing w:line="240" w:lineRule="auto"/>
              <w:ind w:hanging="58"/>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Valutazione dell’affidabilità delle</w:t>
            </w:r>
          </w:p>
          <w:p w:rsidR="00CF153C" w:rsidRDefault="00B92197">
            <w:pPr>
              <w:spacing w:line="240" w:lineRule="auto"/>
              <w:ind w:hanging="58"/>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fonti</w:t>
            </w:r>
          </w:p>
        </w:tc>
        <w:tc>
          <w:tcPr>
            <w:tcW w:w="15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Classe </w:t>
            </w:r>
          </w:p>
        </w:tc>
        <w:tc>
          <w:tcPr>
            <w:tcW w:w="1581"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CF153C" w:rsidRDefault="00B92197">
            <w:pPr>
              <w:numPr>
                <w:ilvl w:val="0"/>
                <w:numId w:val="5"/>
              </w:numPr>
              <w:pBdr>
                <w:top w:val="nil"/>
                <w:left w:val="nil"/>
                <w:bottom w:val="nil"/>
                <w:right w:val="nil"/>
                <w:between w:val="nil"/>
              </w:pBdr>
              <w:spacing w:line="240" w:lineRule="auto"/>
              <w:ind w:left="215" w:hanging="14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Docenti</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Esperti esterni</w:t>
            </w:r>
          </w:p>
        </w:tc>
        <w:tc>
          <w:tcPr>
            <w:tcW w:w="56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Letture ed esercitazioni su fonti digitali</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Costruzione di griglie per valutare una fonte </w:t>
            </w:r>
          </w:p>
        </w:tc>
        <w:tc>
          <w:tcPr>
            <w:tcW w:w="1009" w:type="dxa"/>
            <w:vMerge w:val="restart"/>
            <w:tcBorders>
              <w:top w:val="single" w:sz="4" w:space="0" w:color="000000"/>
              <w:left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jc w:val="center"/>
              <w:rPr>
                <w:rFonts w:ascii="Century Gothic" w:eastAsia="Century Gothic" w:hAnsi="Century Gothic" w:cs="Century Gothic"/>
                <w:b/>
              </w:rPr>
            </w:pPr>
            <w:r>
              <w:rPr>
                <w:rFonts w:ascii="Century Gothic" w:eastAsia="Century Gothic" w:hAnsi="Century Gothic" w:cs="Century Gothic"/>
                <w:b/>
              </w:rPr>
              <w:t>10/15</w:t>
            </w:r>
          </w:p>
        </w:tc>
      </w:tr>
      <w:tr w:rsidR="00CF153C">
        <w:trPr>
          <w:cantSplit/>
          <w:tblHeader/>
        </w:trPr>
        <w:tc>
          <w:tcPr>
            <w:tcW w:w="1905"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b/>
              </w:rPr>
            </w:pPr>
          </w:p>
        </w:tc>
        <w:tc>
          <w:tcPr>
            <w:tcW w:w="3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ind w:left="-53"/>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La rappresentazione dei fenomeni studiati</w:t>
            </w:r>
          </w:p>
        </w:tc>
        <w:tc>
          <w:tcPr>
            <w:tcW w:w="15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1581"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56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xml:space="preserve">• Costruzione di grafici, tabelle, </w:t>
            </w:r>
            <w:proofErr w:type="spellStart"/>
            <w:r>
              <w:rPr>
                <w:rFonts w:ascii="Century Gothic" w:eastAsia="Century Gothic" w:hAnsi="Century Gothic" w:cs="Century Gothic"/>
                <w:color w:val="000000"/>
                <w:sz w:val="20"/>
                <w:szCs w:val="20"/>
              </w:rPr>
              <w:t>infografiche</w:t>
            </w:r>
            <w:proofErr w:type="spellEnd"/>
            <w:r>
              <w:rPr>
                <w:rFonts w:ascii="Century Gothic" w:eastAsia="Century Gothic" w:hAnsi="Century Gothic" w:cs="Century Gothic"/>
                <w:color w:val="000000"/>
                <w:sz w:val="20"/>
                <w:szCs w:val="20"/>
              </w:rPr>
              <w:t>, presentazioni</w:t>
            </w:r>
          </w:p>
        </w:tc>
        <w:tc>
          <w:tcPr>
            <w:tcW w:w="1009" w:type="dxa"/>
            <w:vMerge/>
            <w:tcBorders>
              <w:top w:val="single" w:sz="4" w:space="0" w:color="000000"/>
              <w:left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r>
      <w:tr w:rsidR="00CF153C">
        <w:trPr>
          <w:cantSplit/>
          <w:trHeight w:val="251"/>
          <w:tblHeader/>
        </w:trPr>
        <w:tc>
          <w:tcPr>
            <w:tcW w:w="1905"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3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Didattica orientativa</w:t>
            </w:r>
          </w:p>
        </w:tc>
        <w:tc>
          <w:tcPr>
            <w:tcW w:w="15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1581"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56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A cosa serve studiare le discipline?</w:t>
            </w:r>
          </w:p>
        </w:tc>
        <w:tc>
          <w:tcPr>
            <w:tcW w:w="1009" w:type="dxa"/>
            <w:vMerge/>
            <w:tcBorders>
              <w:top w:val="single" w:sz="4" w:space="0" w:color="000000"/>
              <w:left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r>
      <w:tr w:rsidR="00CF153C">
        <w:trPr>
          <w:cantSplit/>
          <w:trHeight w:val="251"/>
          <w:tblHeader/>
        </w:trPr>
        <w:tc>
          <w:tcPr>
            <w:tcW w:w="1905"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3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xml:space="preserve">Sviluppo e rinforzo delle competenze </w:t>
            </w:r>
            <w:proofErr w:type="spellStart"/>
            <w:r>
              <w:rPr>
                <w:rFonts w:ascii="Century Gothic" w:eastAsia="Century Gothic" w:hAnsi="Century Gothic" w:cs="Century Gothic"/>
                <w:color w:val="000000"/>
                <w:sz w:val="20"/>
                <w:szCs w:val="20"/>
              </w:rPr>
              <w:t>Stem</w:t>
            </w:r>
            <w:proofErr w:type="spellEnd"/>
          </w:p>
        </w:tc>
        <w:tc>
          <w:tcPr>
            <w:tcW w:w="15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1581"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56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Progetti di didattica innovativa</w:t>
            </w:r>
          </w:p>
        </w:tc>
        <w:tc>
          <w:tcPr>
            <w:tcW w:w="1009" w:type="dxa"/>
            <w:vMerge/>
            <w:tcBorders>
              <w:top w:val="single" w:sz="4" w:space="0" w:color="000000"/>
              <w:left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r>
      <w:tr w:rsidR="00CF153C">
        <w:trPr>
          <w:cantSplit/>
          <w:trHeight w:val="283"/>
          <w:tblHeader/>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spacing w:line="240" w:lineRule="auto"/>
              <w:rPr>
                <w:b/>
                <w:color w:val="000000"/>
              </w:rPr>
            </w:pPr>
          </w:p>
          <w:p w:rsidR="00CF153C" w:rsidRDefault="00B92197">
            <w:pPr>
              <w:spacing w:line="240" w:lineRule="auto"/>
              <w:jc w:val="center"/>
              <w:rPr>
                <w:b/>
                <w:color w:val="000000"/>
              </w:rPr>
            </w:pPr>
            <w:r>
              <w:rPr>
                <w:b/>
                <w:color w:val="000000"/>
              </w:rPr>
              <w:t>Un viaggio nelle scelte.</w:t>
            </w:r>
          </w:p>
          <w:p w:rsidR="00CF153C" w:rsidRDefault="00CF153C">
            <w:pPr>
              <w:spacing w:line="240" w:lineRule="auto"/>
              <w:jc w:val="center"/>
              <w:rPr>
                <w:b/>
                <w:color w:val="000000"/>
              </w:rPr>
            </w:pPr>
          </w:p>
          <w:p w:rsidR="00CF153C" w:rsidRDefault="00CF153C">
            <w:pPr>
              <w:spacing w:line="240" w:lineRule="auto"/>
              <w:jc w:val="center"/>
              <w:rPr>
                <w:b/>
                <w:color w:val="000000"/>
              </w:rPr>
            </w:pPr>
          </w:p>
          <w:p w:rsidR="00CF153C" w:rsidRDefault="00B92197">
            <w:pPr>
              <w:spacing w:line="240" w:lineRule="auto"/>
              <w:jc w:val="center"/>
              <w:rPr>
                <w:b/>
                <w:color w:val="000000"/>
              </w:rPr>
            </w:pPr>
            <w:r>
              <w:rPr>
                <w:b/>
                <w:color w:val="000000"/>
              </w:rPr>
              <w:t>Alla scoperta di sé</w:t>
            </w:r>
          </w:p>
          <w:p w:rsidR="00CF153C" w:rsidRDefault="00CF153C">
            <w:pPr>
              <w:spacing w:line="240" w:lineRule="auto"/>
              <w:rPr>
                <w:rFonts w:ascii="Century Gothic" w:eastAsia="Century Gothic" w:hAnsi="Century Gothic" w:cs="Century Gothic"/>
              </w:rPr>
            </w:pPr>
          </w:p>
        </w:tc>
        <w:tc>
          <w:tcPr>
            <w:tcW w:w="393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333333"/>
                <w:sz w:val="20"/>
                <w:szCs w:val="20"/>
              </w:rPr>
              <w:t>Il percorso propone:</w:t>
            </w:r>
          </w:p>
          <w:p w:rsidR="00CF153C" w:rsidRDefault="00B92197">
            <w:pPr>
              <w:numPr>
                <w:ilvl w:val="0"/>
                <w:numId w:val="16"/>
              </w:numPr>
              <w:pBdr>
                <w:top w:val="nil"/>
                <w:left w:val="nil"/>
                <w:bottom w:val="nil"/>
                <w:right w:val="nil"/>
                <w:between w:val="nil"/>
              </w:pBdr>
              <w:spacing w:line="240" w:lineRule="auto"/>
              <w:ind w:left="230" w:hanging="14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Eventi con esperti esterni</w:t>
            </w:r>
          </w:p>
          <w:p w:rsidR="00CF153C" w:rsidRDefault="00B92197">
            <w:pPr>
              <w:numPr>
                <w:ilvl w:val="0"/>
                <w:numId w:val="16"/>
              </w:numPr>
              <w:pBdr>
                <w:top w:val="nil"/>
                <w:left w:val="nil"/>
                <w:bottom w:val="nil"/>
                <w:right w:val="nil"/>
                <w:between w:val="nil"/>
              </w:pBdr>
              <w:spacing w:line="240" w:lineRule="auto"/>
              <w:ind w:left="230" w:hanging="14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Progetti extracurriculari </w:t>
            </w:r>
          </w:p>
          <w:p w:rsidR="00CF153C" w:rsidRDefault="00B92197">
            <w:pPr>
              <w:pBdr>
                <w:top w:val="nil"/>
                <w:left w:val="nil"/>
                <w:bottom w:val="nil"/>
                <w:right w:val="nil"/>
                <w:between w:val="nil"/>
              </w:pBdr>
              <w:spacing w:line="240" w:lineRule="auto"/>
              <w:ind w:left="23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 carattere orientativo</w:t>
            </w:r>
          </w:p>
          <w:p w:rsidR="00CF153C" w:rsidRDefault="00B92197">
            <w:pPr>
              <w:numPr>
                <w:ilvl w:val="0"/>
                <w:numId w:val="16"/>
              </w:numPr>
              <w:pBdr>
                <w:top w:val="nil"/>
                <w:left w:val="nil"/>
                <w:bottom w:val="nil"/>
                <w:right w:val="nil"/>
                <w:between w:val="nil"/>
              </w:pBdr>
              <w:spacing w:line="240" w:lineRule="auto"/>
              <w:ind w:left="230" w:hanging="14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Incontri con il tutor dell’orientamento</w:t>
            </w:r>
          </w:p>
          <w:p w:rsidR="00CF153C" w:rsidRDefault="00B92197">
            <w:pPr>
              <w:numPr>
                <w:ilvl w:val="0"/>
                <w:numId w:val="16"/>
              </w:numPr>
              <w:pBdr>
                <w:top w:val="nil"/>
                <w:left w:val="nil"/>
                <w:bottom w:val="nil"/>
                <w:right w:val="nil"/>
                <w:between w:val="nil"/>
              </w:pBdr>
              <w:spacing w:line="240" w:lineRule="auto"/>
              <w:ind w:left="230" w:hanging="14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Guidare la scelta per il futuro</w:t>
            </w:r>
          </w:p>
          <w:p w:rsidR="00CF153C" w:rsidRDefault="00CF153C">
            <w:pPr>
              <w:pBdr>
                <w:top w:val="nil"/>
                <w:left w:val="nil"/>
                <w:bottom w:val="nil"/>
                <w:right w:val="nil"/>
                <w:between w:val="nil"/>
              </w:pBdr>
              <w:spacing w:line="240" w:lineRule="auto"/>
              <w:ind w:left="230"/>
              <w:rPr>
                <w:rFonts w:ascii="Century Gothic" w:eastAsia="Century Gothic" w:hAnsi="Century Gothic" w:cs="Century Gothic"/>
                <w:color w:val="000000"/>
                <w:sz w:val="20"/>
                <w:szCs w:val="20"/>
              </w:rPr>
            </w:pPr>
          </w:p>
        </w:tc>
        <w:tc>
          <w:tcPr>
            <w:tcW w:w="15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Classe • Biblioteca </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Aula magna</w:t>
            </w:r>
          </w:p>
          <w:p w:rsidR="00CF153C" w:rsidRDefault="00B92197">
            <w:pPr>
              <w:numPr>
                <w:ilvl w:val="0"/>
                <w:numId w:val="6"/>
              </w:numPr>
              <w:pBdr>
                <w:top w:val="nil"/>
                <w:left w:val="nil"/>
                <w:bottom w:val="nil"/>
                <w:right w:val="nil"/>
                <w:between w:val="nil"/>
              </w:pBdr>
              <w:spacing w:line="240" w:lineRule="auto"/>
              <w:ind w:left="155" w:hanging="155"/>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Scuola </w:t>
            </w:r>
          </w:p>
          <w:p w:rsidR="00CF153C" w:rsidRDefault="00CF153C">
            <w:pPr>
              <w:spacing w:line="240" w:lineRule="auto"/>
              <w:rPr>
                <w:rFonts w:ascii="Century Gothic" w:eastAsia="Century Gothic" w:hAnsi="Century Gothic" w:cs="Century Gothic"/>
                <w:sz w:val="20"/>
                <w:szCs w:val="20"/>
              </w:rPr>
            </w:pPr>
          </w:p>
        </w:tc>
        <w:tc>
          <w:tcPr>
            <w:tcW w:w="158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Esperti Università progetti • </w:t>
            </w:r>
            <w:proofErr w:type="spellStart"/>
            <w:r>
              <w:rPr>
                <w:rFonts w:ascii="Century Gothic" w:eastAsia="Century Gothic" w:hAnsi="Century Gothic" w:cs="Century Gothic"/>
                <w:color w:val="000000"/>
                <w:sz w:val="20"/>
                <w:szCs w:val="20"/>
              </w:rPr>
              <w:t>Afam</w:t>
            </w:r>
            <w:proofErr w:type="spellEnd"/>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Autori di libri pubblicazioni </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Esperti sui temi individuati</w:t>
            </w:r>
          </w:p>
          <w:p w:rsidR="00CF153C" w:rsidRDefault="00B92197">
            <w:pPr>
              <w:numPr>
                <w:ilvl w:val="0"/>
                <w:numId w:val="17"/>
              </w:numPr>
              <w:pBdr>
                <w:top w:val="nil"/>
                <w:left w:val="nil"/>
                <w:bottom w:val="nil"/>
                <w:right w:val="nil"/>
                <w:between w:val="nil"/>
              </w:pBdr>
              <w:spacing w:line="240" w:lineRule="auto"/>
              <w:ind w:left="163" w:hanging="14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Esperti esterni </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e docenti interni</w:t>
            </w:r>
          </w:p>
          <w:p w:rsidR="00CF153C" w:rsidRDefault="00B92197">
            <w:pPr>
              <w:numPr>
                <w:ilvl w:val="0"/>
                <w:numId w:val="17"/>
              </w:numPr>
              <w:pBdr>
                <w:top w:val="nil"/>
                <w:left w:val="nil"/>
                <w:bottom w:val="nil"/>
                <w:right w:val="nil"/>
                <w:between w:val="nil"/>
              </w:pBdr>
              <w:spacing w:line="240" w:lineRule="auto"/>
              <w:ind w:left="163" w:hanging="14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Docente tutor</w:t>
            </w:r>
          </w:p>
        </w:tc>
        <w:tc>
          <w:tcPr>
            <w:tcW w:w="56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Lavoro sulle competenze per la costruzione del progetto </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di sviluppo formativo e professionale</w:t>
            </w:r>
          </w:p>
        </w:tc>
        <w:tc>
          <w:tcPr>
            <w:tcW w:w="1009" w:type="dxa"/>
            <w:vMerge w:val="restart"/>
            <w:tcBorders>
              <w:top w:val="single" w:sz="4" w:space="0" w:color="000000"/>
              <w:left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jc w:val="center"/>
              <w:rPr>
                <w:rFonts w:ascii="Century Gothic" w:eastAsia="Century Gothic" w:hAnsi="Century Gothic" w:cs="Century Gothic"/>
              </w:rPr>
            </w:pPr>
            <w:r>
              <w:rPr>
                <w:rFonts w:ascii="Century Gothic" w:eastAsia="Century Gothic" w:hAnsi="Century Gothic" w:cs="Century Gothic"/>
                <w:b/>
                <w:color w:val="000000"/>
              </w:rPr>
              <w:t>10/15</w:t>
            </w:r>
          </w:p>
        </w:tc>
      </w:tr>
      <w:tr w:rsidR="00CF153C">
        <w:trPr>
          <w:cantSplit/>
          <w:tblHeader/>
        </w:trPr>
        <w:tc>
          <w:tcPr>
            <w:tcW w:w="1905"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rPr>
            </w:pPr>
          </w:p>
        </w:tc>
        <w:tc>
          <w:tcPr>
            <w:tcW w:w="39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rPr>
            </w:pPr>
          </w:p>
        </w:tc>
        <w:tc>
          <w:tcPr>
            <w:tcW w:w="15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rPr>
            </w:pPr>
          </w:p>
        </w:tc>
        <w:tc>
          <w:tcPr>
            <w:tcW w:w="158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rPr>
            </w:pPr>
          </w:p>
        </w:tc>
        <w:tc>
          <w:tcPr>
            <w:tcW w:w="56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Incontri divulgativi su temi culturali, </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di attualità, di legalità, di economia, della salute ecc.</w:t>
            </w:r>
          </w:p>
        </w:tc>
        <w:tc>
          <w:tcPr>
            <w:tcW w:w="1009" w:type="dxa"/>
            <w:vMerge/>
            <w:tcBorders>
              <w:top w:val="single" w:sz="4" w:space="0" w:color="000000"/>
              <w:left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r>
      <w:tr w:rsidR="00CF153C">
        <w:trPr>
          <w:cantSplit/>
          <w:tblHeader/>
        </w:trPr>
        <w:tc>
          <w:tcPr>
            <w:tcW w:w="1905"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39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15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158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56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xml:space="preserve">• Laboratori (sport, fotografia, video-editing, volontariato </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Riflessione sulle proprie emozioni</w:t>
            </w:r>
          </w:p>
        </w:tc>
        <w:tc>
          <w:tcPr>
            <w:tcW w:w="1009" w:type="dxa"/>
            <w:vMerge/>
            <w:tcBorders>
              <w:top w:val="single" w:sz="4" w:space="0" w:color="000000"/>
              <w:left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r>
      <w:tr w:rsidR="00CF153C">
        <w:trPr>
          <w:cantSplit/>
          <w:tblHeader/>
        </w:trPr>
        <w:tc>
          <w:tcPr>
            <w:tcW w:w="1905"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39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15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158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c>
          <w:tcPr>
            <w:tcW w:w="56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Colloquio individuale</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Colloquio con le famiglie</w:t>
            </w:r>
          </w:p>
        </w:tc>
        <w:tc>
          <w:tcPr>
            <w:tcW w:w="1009" w:type="dxa"/>
            <w:vMerge/>
            <w:tcBorders>
              <w:top w:val="single" w:sz="4" w:space="0" w:color="000000"/>
              <w:left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CF153C">
            <w:pPr>
              <w:widowControl w:val="0"/>
              <w:pBdr>
                <w:top w:val="nil"/>
                <w:left w:val="nil"/>
                <w:bottom w:val="nil"/>
                <w:right w:val="nil"/>
                <w:between w:val="nil"/>
              </w:pBdr>
              <w:rPr>
                <w:rFonts w:ascii="Century Gothic" w:eastAsia="Century Gothic" w:hAnsi="Century Gothic" w:cs="Century Gothic"/>
                <w:sz w:val="20"/>
                <w:szCs w:val="20"/>
              </w:rPr>
            </w:pPr>
          </w:p>
        </w:tc>
      </w:tr>
      <w:tr w:rsidR="00CF153C">
        <w:trPr>
          <w:cantSplit/>
          <w:tblHeader/>
        </w:trPr>
        <w:tc>
          <w:tcPr>
            <w:tcW w:w="1905" w:type="dxa"/>
            <w:tcBorders>
              <w:top w:val="single" w:sz="4" w:space="0" w:color="000000"/>
              <w:left w:val="single" w:sz="4" w:space="0" w:color="000000"/>
              <w:bottom w:val="single" w:sz="4" w:space="0" w:color="000000"/>
              <w:right w:val="single" w:sz="4" w:space="0" w:color="000000"/>
            </w:tcBorders>
            <w:shd w:val="clear" w:color="auto" w:fill="D9E2F3"/>
          </w:tcPr>
          <w:p w:rsidR="00CF153C" w:rsidRDefault="00B92197">
            <w:pPr>
              <w:pBdr>
                <w:top w:val="nil"/>
                <w:left w:val="nil"/>
                <w:bottom w:val="nil"/>
                <w:right w:val="nil"/>
                <w:between w:val="nil"/>
              </w:pBdr>
              <w:spacing w:line="240" w:lineRule="auto"/>
              <w:ind w:left="129"/>
              <w:rPr>
                <w:rFonts w:ascii="Times New Roman" w:eastAsia="Times New Roman" w:hAnsi="Times New Roman" w:cs="Times New Roman"/>
                <w:color w:val="000000"/>
              </w:rPr>
            </w:pPr>
            <w:r>
              <w:rPr>
                <w:rFonts w:ascii="Montserrat" w:eastAsia="Montserrat" w:hAnsi="Montserrat" w:cs="Montserrat"/>
                <w:b/>
                <w:color w:val="000000"/>
              </w:rPr>
              <w:t>Conoscere</w:t>
            </w:r>
          </w:p>
          <w:p w:rsidR="00CF153C" w:rsidRDefault="00B92197">
            <w:pPr>
              <w:spacing w:line="240" w:lineRule="auto"/>
              <w:ind w:left="129"/>
              <w:rPr>
                <w:rFonts w:ascii="Century Gothic" w:eastAsia="Century Gothic" w:hAnsi="Century Gothic" w:cs="Century Gothic"/>
                <w:sz w:val="20"/>
                <w:szCs w:val="20"/>
              </w:rPr>
            </w:pPr>
            <w:r>
              <w:rPr>
                <w:rFonts w:ascii="Montserrat" w:eastAsia="Montserrat" w:hAnsi="Montserrat" w:cs="Montserrat"/>
                <w:b/>
                <w:color w:val="000000"/>
              </w:rPr>
              <w:t>il territorio</w:t>
            </w:r>
          </w:p>
        </w:tc>
        <w:tc>
          <w:tcPr>
            <w:tcW w:w="3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Visite guidate </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 carattere orientativo</w:t>
            </w:r>
          </w:p>
        </w:tc>
        <w:tc>
          <w:tcPr>
            <w:tcW w:w="1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pBdr>
                <w:top w:val="nil"/>
                <w:left w:val="nil"/>
                <w:bottom w:val="nil"/>
                <w:right w:val="nil"/>
                <w:between w:val="nil"/>
              </w:pBdr>
              <w:spacing w:line="240" w:lineRule="auto"/>
              <w:rPr>
                <w:rFonts w:ascii="Century Gothic" w:eastAsia="Century Gothic" w:hAnsi="Century Gothic" w:cs="Century Gothic"/>
                <w:color w:val="000000"/>
                <w:sz w:val="20"/>
                <w:szCs w:val="20"/>
              </w:rPr>
            </w:pPr>
            <w:proofErr w:type="spellStart"/>
            <w:r>
              <w:rPr>
                <w:rFonts w:ascii="Century Gothic" w:eastAsia="Century Gothic" w:hAnsi="Century Gothic" w:cs="Century Gothic"/>
                <w:color w:val="000000"/>
                <w:sz w:val="20"/>
                <w:szCs w:val="20"/>
              </w:rPr>
              <w:t>•Monumenti</w:t>
            </w:r>
            <w:proofErr w:type="spellEnd"/>
            <w:r>
              <w:rPr>
                <w:rFonts w:ascii="Century Gothic" w:eastAsia="Century Gothic" w:hAnsi="Century Gothic" w:cs="Century Gothic"/>
                <w:color w:val="000000"/>
                <w:sz w:val="20"/>
                <w:szCs w:val="20"/>
              </w:rPr>
              <w:t> </w:t>
            </w:r>
          </w:p>
          <w:p w:rsidR="00CF153C" w:rsidRDefault="00B92197">
            <w:p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musei , archivi di stato</w:t>
            </w:r>
          </w:p>
          <w:p w:rsidR="00CF153C" w:rsidRDefault="00B92197">
            <w:p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Aziende</w:t>
            </w:r>
            <w:r>
              <w:rPr>
                <w:rFonts w:ascii="Century Gothic" w:eastAsia="Century Gothic" w:hAnsi="Century Gothic" w:cs="Century Gothic"/>
                <w:color w:val="000000"/>
                <w:sz w:val="20"/>
                <w:szCs w:val="20"/>
              </w:rPr>
              <w:br/>
              <w:t>di settore</w:t>
            </w:r>
          </w:p>
          <w:p w:rsidR="00CF153C" w:rsidRDefault="00B92197">
            <w:pPr>
              <w:numPr>
                <w:ilvl w:val="0"/>
                <w:numId w:val="17"/>
              </w:numPr>
              <w:pBdr>
                <w:top w:val="nil"/>
                <w:left w:val="nil"/>
                <w:bottom w:val="nil"/>
                <w:right w:val="nil"/>
                <w:between w:val="nil"/>
              </w:pBdr>
              <w:spacing w:line="240" w:lineRule="auto"/>
              <w:ind w:left="125" w:hanging="125"/>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Associazioni</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Impianti sportivi</w:t>
            </w:r>
          </w:p>
        </w:tc>
        <w:tc>
          <w:tcPr>
            <w:tcW w:w="1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Docenti</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Referenti delle strutture coinvolte</w:t>
            </w:r>
          </w:p>
        </w:tc>
        <w:tc>
          <w:tcPr>
            <w:tcW w:w="56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Individuazione dei saperi collegati all’esperienza</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Riflessione sulle proprie emozioni</w:t>
            </w:r>
          </w:p>
        </w:tc>
        <w:tc>
          <w:tcPr>
            <w:tcW w:w="10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rPr>
                <w:rFonts w:ascii="Century Gothic" w:eastAsia="Century Gothic" w:hAnsi="Century Gothic" w:cs="Century Gothic"/>
                <w:b/>
              </w:rPr>
            </w:pPr>
            <w:r>
              <w:rPr>
                <w:rFonts w:ascii="Century Gothic" w:eastAsia="Century Gothic" w:hAnsi="Century Gothic" w:cs="Century Gothic"/>
                <w:b/>
              </w:rPr>
              <w:t>10/15</w:t>
            </w:r>
          </w:p>
        </w:tc>
      </w:tr>
      <w:tr w:rsidR="00CF153C">
        <w:trPr>
          <w:cantSplit/>
          <w:tblHeader/>
        </w:trPr>
        <w:tc>
          <w:tcPr>
            <w:tcW w:w="1905" w:type="dxa"/>
            <w:tcBorders>
              <w:top w:val="single" w:sz="4" w:space="0" w:color="000000"/>
              <w:left w:val="single" w:sz="4" w:space="0" w:color="000000"/>
              <w:bottom w:val="single" w:sz="4" w:space="0" w:color="000000"/>
              <w:right w:val="single" w:sz="4" w:space="0" w:color="000000"/>
            </w:tcBorders>
            <w:shd w:val="clear" w:color="auto" w:fill="D9E2F3"/>
          </w:tcPr>
          <w:p w:rsidR="00CF153C" w:rsidRDefault="00CF153C">
            <w:pPr>
              <w:pBdr>
                <w:top w:val="nil"/>
                <w:left w:val="nil"/>
                <w:bottom w:val="nil"/>
                <w:right w:val="nil"/>
                <w:between w:val="nil"/>
              </w:pBdr>
              <w:shd w:val="clear" w:color="auto" w:fill="DEEBF6"/>
              <w:spacing w:line="240" w:lineRule="auto"/>
              <w:jc w:val="center"/>
              <w:rPr>
                <w:rFonts w:ascii="Century Gothic" w:eastAsia="Century Gothic" w:hAnsi="Century Gothic" w:cs="Century Gothic"/>
                <w:b/>
                <w:color w:val="333333"/>
              </w:rPr>
            </w:pPr>
          </w:p>
          <w:p w:rsidR="00CF153C" w:rsidRDefault="00CF153C">
            <w:pPr>
              <w:pBdr>
                <w:top w:val="nil"/>
                <w:left w:val="nil"/>
                <w:bottom w:val="nil"/>
                <w:right w:val="nil"/>
                <w:between w:val="nil"/>
              </w:pBdr>
              <w:shd w:val="clear" w:color="auto" w:fill="DEEBF6"/>
              <w:spacing w:line="240" w:lineRule="auto"/>
              <w:jc w:val="center"/>
              <w:rPr>
                <w:rFonts w:ascii="Century Gothic" w:eastAsia="Century Gothic" w:hAnsi="Century Gothic" w:cs="Century Gothic"/>
                <w:b/>
                <w:color w:val="333333"/>
              </w:rPr>
            </w:pPr>
          </w:p>
          <w:p w:rsidR="00CF153C" w:rsidRDefault="00CF153C">
            <w:pPr>
              <w:pBdr>
                <w:top w:val="nil"/>
                <w:left w:val="nil"/>
                <w:bottom w:val="nil"/>
                <w:right w:val="nil"/>
                <w:between w:val="nil"/>
              </w:pBdr>
              <w:shd w:val="clear" w:color="auto" w:fill="DEEBF6"/>
              <w:spacing w:line="240" w:lineRule="auto"/>
              <w:jc w:val="center"/>
              <w:rPr>
                <w:rFonts w:ascii="Century Gothic" w:eastAsia="Century Gothic" w:hAnsi="Century Gothic" w:cs="Century Gothic"/>
                <w:b/>
                <w:color w:val="333333"/>
              </w:rPr>
            </w:pPr>
          </w:p>
          <w:p w:rsidR="00CF153C" w:rsidRDefault="00B92197">
            <w:pPr>
              <w:pBdr>
                <w:top w:val="nil"/>
                <w:left w:val="nil"/>
                <w:bottom w:val="nil"/>
                <w:right w:val="nil"/>
                <w:between w:val="nil"/>
              </w:pBdr>
              <w:shd w:val="clear" w:color="auto" w:fill="DEEBF6"/>
              <w:spacing w:line="240" w:lineRule="auto"/>
              <w:jc w:val="center"/>
              <w:rPr>
                <w:rFonts w:ascii="Century Gothic" w:eastAsia="Century Gothic" w:hAnsi="Century Gothic" w:cs="Century Gothic"/>
                <w:color w:val="000000"/>
              </w:rPr>
            </w:pPr>
            <w:r>
              <w:rPr>
                <w:rFonts w:ascii="Century Gothic" w:eastAsia="Century Gothic" w:hAnsi="Century Gothic" w:cs="Century Gothic"/>
                <w:b/>
                <w:color w:val="333333"/>
              </w:rPr>
              <w:t>Verso il futuro: alla scoperta delle professioni</w:t>
            </w:r>
          </w:p>
          <w:p w:rsidR="00CF153C" w:rsidRDefault="00CF153C">
            <w:pPr>
              <w:pBdr>
                <w:top w:val="nil"/>
                <w:left w:val="nil"/>
                <w:bottom w:val="nil"/>
                <w:right w:val="nil"/>
                <w:between w:val="nil"/>
              </w:pBdr>
              <w:spacing w:line="240" w:lineRule="auto"/>
              <w:ind w:left="129"/>
              <w:rPr>
                <w:rFonts w:ascii="Montserrat" w:eastAsia="Montserrat" w:hAnsi="Montserrat" w:cs="Montserrat"/>
                <w:b/>
                <w:color w:val="000000"/>
              </w:rPr>
            </w:pPr>
          </w:p>
        </w:tc>
        <w:tc>
          <w:tcPr>
            <w:tcW w:w="3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pBdr>
                <w:top w:val="nil"/>
                <w:left w:val="nil"/>
                <w:bottom w:val="nil"/>
                <w:right w:val="nil"/>
                <w:between w:val="nil"/>
              </w:pBdr>
              <w:shd w:val="clear" w:color="auto" w:fill="FFFFFF"/>
              <w:spacing w:line="240" w:lineRule="auto"/>
              <w:ind w:left="-58"/>
              <w:jc w:val="both"/>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Il percorso si avvia con una riflessione mirata su di sé (storia personale), per passare poi a riflettere sulle scelte effettuate e sulle proprie strategie decisionali abituali.</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333333"/>
                <w:sz w:val="20"/>
                <w:szCs w:val="20"/>
              </w:rPr>
              <w:t>Si focalizza l’attenzione sulle rappresentazioni</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333333"/>
                <w:sz w:val="20"/>
                <w:szCs w:val="20"/>
              </w:rPr>
              <w:t>professionali: modelli, desid</w:t>
            </w:r>
            <w:r>
              <w:rPr>
                <w:rFonts w:ascii="Century Gothic" w:eastAsia="Century Gothic" w:hAnsi="Century Gothic" w:cs="Century Gothic"/>
                <w:color w:val="333333"/>
                <w:sz w:val="20"/>
                <w:szCs w:val="20"/>
              </w:rPr>
              <w:t xml:space="preserve">eri, valori e interessi. </w:t>
            </w:r>
          </w:p>
          <w:p w:rsidR="00CF153C" w:rsidRDefault="00B92197">
            <w:pPr>
              <w:pBdr>
                <w:top w:val="nil"/>
                <w:left w:val="nil"/>
                <w:bottom w:val="nil"/>
                <w:right w:val="nil"/>
                <w:between w:val="nil"/>
              </w:pBdr>
              <w:shd w:val="clear" w:color="auto" w:fill="FFFFFF"/>
              <w:spacing w:line="240" w:lineRule="auto"/>
              <w:ind w:left="-58"/>
              <w:jc w:val="both"/>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Si avvia l’approfondimento sulle professioni con giochi e interviste ai professionisti.</w:t>
            </w:r>
          </w:p>
          <w:p w:rsidR="00CF153C" w:rsidRDefault="00CF153C">
            <w:pPr>
              <w:pBdr>
                <w:top w:val="nil"/>
                <w:left w:val="nil"/>
                <w:bottom w:val="nil"/>
                <w:right w:val="nil"/>
                <w:between w:val="nil"/>
              </w:pBdr>
              <w:spacing w:line="240" w:lineRule="auto"/>
              <w:rPr>
                <w:rFonts w:ascii="Century Gothic" w:eastAsia="Century Gothic" w:hAnsi="Century Gothic" w:cs="Century Gothic"/>
                <w:color w:val="000000"/>
                <w:sz w:val="20"/>
                <w:szCs w:val="20"/>
              </w:rPr>
            </w:pPr>
          </w:p>
        </w:tc>
        <w:tc>
          <w:tcPr>
            <w:tcW w:w="1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CF153C">
            <w:pPr>
              <w:pBdr>
                <w:top w:val="nil"/>
                <w:left w:val="nil"/>
                <w:bottom w:val="nil"/>
                <w:right w:val="nil"/>
                <w:between w:val="nil"/>
              </w:pBdr>
              <w:spacing w:line="240" w:lineRule="auto"/>
              <w:rPr>
                <w:rFonts w:ascii="Century Gothic" w:eastAsia="Century Gothic" w:hAnsi="Century Gothic" w:cs="Century Gothic"/>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numPr>
                <w:ilvl w:val="0"/>
                <w:numId w:val="5"/>
              </w:numPr>
              <w:pBdr>
                <w:top w:val="nil"/>
                <w:left w:val="nil"/>
                <w:bottom w:val="nil"/>
                <w:right w:val="nil"/>
                <w:between w:val="nil"/>
              </w:pBdr>
              <w:spacing w:line="240" w:lineRule="auto"/>
              <w:ind w:left="97" w:hanging="14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Docenti</w:t>
            </w:r>
          </w:p>
          <w:p w:rsidR="00CF153C" w:rsidRDefault="00B92197">
            <w:p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Esperti esterni</w:t>
            </w:r>
          </w:p>
        </w:tc>
        <w:tc>
          <w:tcPr>
            <w:tcW w:w="56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numPr>
                <w:ilvl w:val="0"/>
                <w:numId w:val="18"/>
              </w:numPr>
              <w:pBdr>
                <w:top w:val="nil"/>
                <w:left w:val="nil"/>
                <w:bottom w:val="nil"/>
                <w:right w:val="nil"/>
                <w:between w:val="nil"/>
              </w:pBdr>
              <w:shd w:val="clear" w:color="auto" w:fill="FFFFFF"/>
              <w:spacing w:line="240" w:lineRule="auto"/>
              <w:ind w:left="159" w:right="-17" w:hanging="159"/>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Consultazione dell’</w:t>
            </w:r>
            <w:r>
              <w:rPr>
                <w:rFonts w:ascii="Century Gothic" w:eastAsia="Century Gothic" w:hAnsi="Century Gothic" w:cs="Century Gothic"/>
                <w:b/>
                <w:color w:val="000000"/>
                <w:sz w:val="20"/>
                <w:szCs w:val="20"/>
              </w:rPr>
              <w:t>atlante delle professioni</w:t>
            </w:r>
            <w:r>
              <w:rPr>
                <w:rFonts w:ascii="Century Gothic" w:eastAsia="Century Gothic" w:hAnsi="Century Gothic" w:cs="Century Gothic"/>
                <w:color w:val="000000"/>
                <w:sz w:val="20"/>
                <w:szCs w:val="20"/>
              </w:rPr>
              <w:t> per esplorare gli ambiti professionali e le statistiche relative al mondo del lavoro esplorare gli interessi professionali attraverso test</w:t>
            </w:r>
          </w:p>
          <w:p w:rsidR="00CF153C" w:rsidRDefault="00B92197">
            <w:pPr>
              <w:numPr>
                <w:ilvl w:val="0"/>
                <w:numId w:val="18"/>
              </w:numPr>
              <w:pBdr>
                <w:top w:val="nil"/>
                <w:left w:val="nil"/>
                <w:bottom w:val="nil"/>
                <w:right w:val="nil"/>
                <w:between w:val="nil"/>
              </w:pBdr>
              <w:shd w:val="clear" w:color="auto" w:fill="FFFFFF"/>
              <w:spacing w:line="240" w:lineRule="auto"/>
              <w:ind w:left="159" w:hanging="159"/>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Fruizione e consultazione di banche dati e opportunità di approfondimento sia rispetto alle opportunità formative sia rispetto alle opportunità di ricerca attiva del lavoro per studenti interessati al lavoro o a corsi</w:t>
            </w:r>
            <w:r>
              <w:rPr>
                <w:rFonts w:ascii="Century Gothic" w:eastAsia="Century Gothic" w:hAnsi="Century Gothic" w:cs="Century Gothic"/>
                <w:b/>
                <w:color w:val="000000"/>
                <w:sz w:val="20"/>
                <w:szCs w:val="20"/>
              </w:rPr>
              <w:t xml:space="preserve"> ITS</w:t>
            </w:r>
          </w:p>
          <w:p w:rsidR="00CF153C" w:rsidRDefault="00B92197">
            <w:pPr>
              <w:numPr>
                <w:ilvl w:val="0"/>
                <w:numId w:val="7"/>
              </w:numPr>
              <w:pBdr>
                <w:top w:val="nil"/>
                <w:left w:val="nil"/>
                <w:bottom w:val="nil"/>
                <w:right w:val="nil"/>
                <w:between w:val="nil"/>
              </w:pBdr>
              <w:shd w:val="clear" w:color="auto" w:fill="FFFFFF"/>
              <w:spacing w:line="240" w:lineRule="auto"/>
              <w:ind w:left="159" w:right="-17" w:hanging="159"/>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Partenariato con </w:t>
            </w:r>
            <w:proofErr w:type="spellStart"/>
            <w:r>
              <w:rPr>
                <w:rFonts w:ascii="Century Gothic" w:eastAsia="Century Gothic" w:hAnsi="Century Gothic" w:cs="Century Gothic"/>
                <w:b/>
                <w:color w:val="000000"/>
                <w:sz w:val="20"/>
                <w:szCs w:val="20"/>
              </w:rPr>
              <w:t>Unipa</w:t>
            </w:r>
            <w:proofErr w:type="spellEnd"/>
            <w:r>
              <w:rPr>
                <w:rFonts w:ascii="Century Gothic" w:eastAsia="Century Gothic" w:hAnsi="Century Gothic" w:cs="Century Gothic"/>
                <w:b/>
                <w:color w:val="000000"/>
                <w:sz w:val="20"/>
                <w:szCs w:val="20"/>
              </w:rPr>
              <w:t xml:space="preserve"> Agrigento. </w:t>
            </w:r>
          </w:p>
          <w:p w:rsidR="00CF153C" w:rsidRDefault="00B92197">
            <w:p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Incontri con funzionari finalizzati alla conoscenza dei corsi universitari attivi nella provincia di Agrigento anche mediante la suddivisione degli alunni in piccoli gruppi finalizzato alla partecipazione alle lezioni universitarie</w:t>
            </w:r>
          </w:p>
        </w:tc>
        <w:tc>
          <w:tcPr>
            <w:tcW w:w="10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rPr>
                <w:rFonts w:ascii="Century Gothic" w:eastAsia="Century Gothic" w:hAnsi="Century Gothic" w:cs="Century Gothic"/>
                <w:b/>
              </w:rPr>
            </w:pPr>
            <w:r>
              <w:rPr>
                <w:rFonts w:ascii="Century Gothic" w:eastAsia="Century Gothic" w:hAnsi="Century Gothic" w:cs="Century Gothic"/>
                <w:b/>
                <w:color w:val="000000"/>
              </w:rPr>
              <w:t>10/15</w:t>
            </w:r>
          </w:p>
        </w:tc>
      </w:tr>
      <w:tr w:rsidR="00CF153C">
        <w:trPr>
          <w:cantSplit/>
          <w:tblHeader/>
        </w:trPr>
        <w:tc>
          <w:tcPr>
            <w:tcW w:w="1905" w:type="dxa"/>
            <w:tcBorders>
              <w:top w:val="single" w:sz="4" w:space="0" w:color="000000"/>
              <w:left w:val="single" w:sz="4" w:space="0" w:color="000000"/>
              <w:bottom w:val="single" w:sz="4" w:space="0" w:color="000000"/>
              <w:right w:val="single" w:sz="4" w:space="0" w:color="000000"/>
            </w:tcBorders>
            <w:shd w:val="clear" w:color="auto" w:fill="D9E2F3"/>
          </w:tcPr>
          <w:p w:rsidR="00CF153C" w:rsidRDefault="00CF153C">
            <w:pPr>
              <w:pBdr>
                <w:top w:val="nil"/>
                <w:left w:val="nil"/>
                <w:bottom w:val="nil"/>
                <w:right w:val="nil"/>
                <w:between w:val="nil"/>
              </w:pBdr>
              <w:shd w:val="clear" w:color="auto" w:fill="DEEBF6"/>
              <w:spacing w:line="240" w:lineRule="auto"/>
              <w:jc w:val="center"/>
              <w:rPr>
                <w:rFonts w:ascii="Century Gothic" w:eastAsia="Century Gothic" w:hAnsi="Century Gothic" w:cs="Century Gothic"/>
                <w:b/>
                <w:color w:val="000000"/>
              </w:rPr>
            </w:pPr>
          </w:p>
          <w:p w:rsidR="00CF153C" w:rsidRDefault="00CF153C">
            <w:pPr>
              <w:pBdr>
                <w:top w:val="nil"/>
                <w:left w:val="nil"/>
                <w:bottom w:val="nil"/>
                <w:right w:val="nil"/>
                <w:between w:val="nil"/>
              </w:pBdr>
              <w:shd w:val="clear" w:color="auto" w:fill="DEEBF6"/>
              <w:spacing w:line="240" w:lineRule="auto"/>
              <w:jc w:val="center"/>
              <w:rPr>
                <w:rFonts w:ascii="Century Gothic" w:eastAsia="Century Gothic" w:hAnsi="Century Gothic" w:cs="Century Gothic"/>
                <w:b/>
                <w:color w:val="000000"/>
              </w:rPr>
            </w:pPr>
          </w:p>
          <w:p w:rsidR="00CF153C" w:rsidRDefault="00B92197">
            <w:pPr>
              <w:pBdr>
                <w:top w:val="nil"/>
                <w:left w:val="nil"/>
                <w:bottom w:val="nil"/>
                <w:right w:val="nil"/>
                <w:between w:val="nil"/>
              </w:pBdr>
              <w:shd w:val="clear" w:color="auto" w:fill="DEEBF6"/>
              <w:spacing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 xml:space="preserve">Verso il futuro: </w:t>
            </w:r>
          </w:p>
          <w:p w:rsidR="00CF153C" w:rsidRDefault="00B92197">
            <w:pPr>
              <w:pBdr>
                <w:top w:val="nil"/>
                <w:left w:val="nil"/>
                <w:bottom w:val="nil"/>
                <w:right w:val="nil"/>
                <w:between w:val="nil"/>
              </w:pBdr>
              <w:shd w:val="clear" w:color="auto" w:fill="DEEBF6"/>
              <w:spacing w:line="240" w:lineRule="auto"/>
              <w:jc w:val="center"/>
              <w:rPr>
                <w:rFonts w:ascii="Century Gothic" w:eastAsia="Century Gothic" w:hAnsi="Century Gothic" w:cs="Century Gothic"/>
                <w:b/>
                <w:color w:val="333333"/>
              </w:rPr>
            </w:pPr>
            <w:r>
              <w:rPr>
                <w:rFonts w:ascii="Century Gothic" w:eastAsia="Century Gothic" w:hAnsi="Century Gothic" w:cs="Century Gothic"/>
                <w:b/>
                <w:color w:val="000000"/>
              </w:rPr>
              <w:t>dalle professioni ai percorsi di studio</w:t>
            </w:r>
          </w:p>
        </w:tc>
        <w:tc>
          <w:tcPr>
            <w:tcW w:w="3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hd w:val="clear" w:color="auto" w:fill="FFFFFF"/>
              <w:spacing w:line="240" w:lineRule="auto"/>
              <w:ind w:right="-64"/>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 xml:space="preserve">Il percorso si avvia con una riflessione su di sé, a partire dal passato per arrivare al presente e proiettarsi nel futuro. Si procede con l’approfondimento delle strategie di </w:t>
            </w:r>
            <w:proofErr w:type="spellStart"/>
            <w:r>
              <w:rPr>
                <w:rFonts w:ascii="Century Gothic" w:eastAsia="Century Gothic" w:hAnsi="Century Gothic" w:cs="Century Gothic"/>
                <w:color w:val="333333"/>
                <w:sz w:val="20"/>
                <w:szCs w:val="20"/>
              </w:rPr>
              <w:t>decision-making</w:t>
            </w:r>
            <w:proofErr w:type="spellEnd"/>
            <w:r>
              <w:rPr>
                <w:rFonts w:ascii="Century Gothic" w:eastAsia="Century Gothic" w:hAnsi="Century Gothic" w:cs="Century Gothic"/>
                <w:color w:val="333333"/>
                <w:sz w:val="20"/>
                <w:szCs w:val="20"/>
              </w:rPr>
              <w:t xml:space="preserve"> e </w:t>
            </w:r>
            <w:proofErr w:type="spellStart"/>
            <w:r>
              <w:rPr>
                <w:rFonts w:ascii="Century Gothic" w:eastAsia="Century Gothic" w:hAnsi="Century Gothic" w:cs="Century Gothic"/>
                <w:color w:val="333333"/>
                <w:sz w:val="20"/>
                <w:szCs w:val="20"/>
              </w:rPr>
              <w:t>prob</w:t>
            </w:r>
            <w:r>
              <w:rPr>
                <w:rFonts w:ascii="Century Gothic" w:eastAsia="Century Gothic" w:hAnsi="Century Gothic" w:cs="Century Gothic"/>
                <w:color w:val="333333"/>
                <w:sz w:val="20"/>
                <w:szCs w:val="20"/>
              </w:rPr>
              <w:t>lem-solving</w:t>
            </w:r>
            <w:proofErr w:type="spellEnd"/>
            <w:r>
              <w:rPr>
                <w:rFonts w:ascii="Century Gothic" w:eastAsia="Century Gothic" w:hAnsi="Century Gothic" w:cs="Century Gothic"/>
                <w:color w:val="333333"/>
                <w:sz w:val="20"/>
                <w:szCs w:val="20"/>
              </w:rPr>
              <w:t>. Si prosegue con approfondire</w:t>
            </w:r>
          </w:p>
          <w:p w:rsidR="00CF153C" w:rsidRDefault="00B92197">
            <w:pPr>
              <w:shd w:val="clear" w:color="auto" w:fill="FFFFFF"/>
              <w:spacing w:line="240" w:lineRule="auto"/>
              <w:ind w:right="-64"/>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Le professioni e i diversi modelli professionali, andando a indagare sia interessi che valori professionali.</w:t>
            </w:r>
          </w:p>
          <w:p w:rsidR="00CF153C" w:rsidRDefault="00CF153C">
            <w:pPr>
              <w:pBdr>
                <w:top w:val="nil"/>
                <w:left w:val="nil"/>
                <w:bottom w:val="nil"/>
                <w:right w:val="nil"/>
                <w:between w:val="nil"/>
              </w:pBdr>
              <w:shd w:val="clear" w:color="auto" w:fill="FFFFFF"/>
              <w:spacing w:line="240" w:lineRule="auto"/>
              <w:ind w:left="-58"/>
              <w:jc w:val="both"/>
              <w:rPr>
                <w:rFonts w:ascii="Century Gothic" w:eastAsia="Century Gothic" w:hAnsi="Century Gothic" w:cs="Century Gothic"/>
                <w:color w:val="333333"/>
                <w:sz w:val="20"/>
                <w:szCs w:val="20"/>
              </w:rPr>
            </w:pPr>
          </w:p>
        </w:tc>
        <w:tc>
          <w:tcPr>
            <w:tcW w:w="1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CF153C">
            <w:pPr>
              <w:pBdr>
                <w:top w:val="nil"/>
                <w:left w:val="nil"/>
                <w:bottom w:val="nil"/>
                <w:right w:val="nil"/>
                <w:between w:val="nil"/>
              </w:pBdr>
              <w:spacing w:line="240" w:lineRule="auto"/>
              <w:rPr>
                <w:rFonts w:ascii="Century Gothic" w:eastAsia="Century Gothic" w:hAnsi="Century Gothic" w:cs="Century Gothic"/>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numPr>
                <w:ilvl w:val="0"/>
                <w:numId w:val="5"/>
              </w:numPr>
              <w:pBdr>
                <w:top w:val="nil"/>
                <w:left w:val="nil"/>
                <w:bottom w:val="nil"/>
                <w:right w:val="nil"/>
                <w:between w:val="nil"/>
              </w:pBdr>
              <w:spacing w:line="240" w:lineRule="auto"/>
              <w:ind w:left="97" w:hanging="14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Docenti</w:t>
            </w:r>
          </w:p>
          <w:p w:rsidR="00CF153C" w:rsidRDefault="00B92197">
            <w:pPr>
              <w:numPr>
                <w:ilvl w:val="0"/>
                <w:numId w:val="5"/>
              </w:numPr>
              <w:pBdr>
                <w:top w:val="nil"/>
                <w:left w:val="nil"/>
                <w:bottom w:val="nil"/>
                <w:right w:val="nil"/>
                <w:between w:val="nil"/>
              </w:pBdr>
              <w:spacing w:line="240" w:lineRule="auto"/>
              <w:ind w:left="97" w:hanging="14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Esperti esterni</w:t>
            </w:r>
          </w:p>
        </w:tc>
        <w:tc>
          <w:tcPr>
            <w:tcW w:w="56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numPr>
                <w:ilvl w:val="0"/>
                <w:numId w:val="4"/>
              </w:numPr>
              <w:pBdr>
                <w:top w:val="nil"/>
                <w:left w:val="nil"/>
                <w:bottom w:val="nil"/>
                <w:right w:val="nil"/>
                <w:between w:val="nil"/>
              </w:pBdr>
              <w:shd w:val="clear" w:color="auto" w:fill="FFFFFF"/>
              <w:spacing w:line="240" w:lineRule="auto"/>
              <w:ind w:left="159" w:right="-17" w:hanging="142"/>
              <w:jc w:val="both"/>
              <w:rPr>
                <w:rFonts w:ascii="Century Gothic" w:eastAsia="Century Gothic" w:hAnsi="Century Gothic" w:cs="Century Gothic"/>
                <w:color w:val="333333"/>
                <w:sz w:val="20"/>
                <w:szCs w:val="20"/>
              </w:rPr>
            </w:pPr>
            <w:r>
              <w:rPr>
                <w:rFonts w:ascii="Century Gothic" w:eastAsia="Century Gothic" w:hAnsi="Century Gothic" w:cs="Century Gothic"/>
                <w:color w:val="000000"/>
                <w:sz w:val="20"/>
                <w:szCs w:val="20"/>
              </w:rPr>
              <w:t>Consultazione dell’</w:t>
            </w:r>
            <w:r>
              <w:rPr>
                <w:rFonts w:ascii="Century Gothic" w:eastAsia="Century Gothic" w:hAnsi="Century Gothic" w:cs="Century Gothic"/>
                <w:b/>
                <w:color w:val="000000"/>
                <w:sz w:val="20"/>
                <w:szCs w:val="20"/>
              </w:rPr>
              <w:t>atlante delle professioni</w:t>
            </w:r>
            <w:r>
              <w:rPr>
                <w:rFonts w:ascii="Century Gothic" w:eastAsia="Century Gothic" w:hAnsi="Century Gothic" w:cs="Century Gothic"/>
                <w:color w:val="000000"/>
                <w:sz w:val="20"/>
                <w:szCs w:val="20"/>
              </w:rPr>
              <w:t> </w:t>
            </w:r>
            <w:r>
              <w:rPr>
                <w:rFonts w:ascii="Century Gothic" w:eastAsia="Century Gothic" w:hAnsi="Century Gothic" w:cs="Century Gothic"/>
                <w:color w:val="333333"/>
                <w:sz w:val="20"/>
                <w:szCs w:val="20"/>
              </w:rPr>
              <w:t xml:space="preserve"> che viene utilizzato sia per conoscere specificità degli ambiti professionali sia le statistiche relative agli ambiti occupazionali, con attenzione alle differenze di genere. Il percorso procede con l’analisi delle opportunità post-diploma, con un affondo</w:t>
            </w:r>
            <w:r>
              <w:rPr>
                <w:rFonts w:ascii="Century Gothic" w:eastAsia="Century Gothic" w:hAnsi="Century Gothic" w:cs="Century Gothic"/>
                <w:color w:val="333333"/>
                <w:sz w:val="20"/>
                <w:szCs w:val="20"/>
              </w:rPr>
              <w:t xml:space="preserve">, per studenti che intendono proseguire all’università, dei corsi di studio offerti e dei test d’ingresso. Per studenti che invece non intendono proseguire, il focus si sposta sulle soft </w:t>
            </w:r>
            <w:proofErr w:type="spellStart"/>
            <w:r>
              <w:rPr>
                <w:rFonts w:ascii="Century Gothic" w:eastAsia="Century Gothic" w:hAnsi="Century Gothic" w:cs="Century Gothic"/>
                <w:color w:val="333333"/>
                <w:sz w:val="20"/>
                <w:szCs w:val="20"/>
              </w:rPr>
              <w:t>skills</w:t>
            </w:r>
            <w:proofErr w:type="spellEnd"/>
            <w:r>
              <w:rPr>
                <w:rFonts w:ascii="Century Gothic" w:eastAsia="Century Gothic" w:hAnsi="Century Gothic" w:cs="Century Gothic"/>
                <w:color w:val="333333"/>
                <w:sz w:val="20"/>
                <w:szCs w:val="20"/>
              </w:rPr>
              <w:t xml:space="preserve"> necessarie per il lavoro e sulle opportunità post-diploma.</w:t>
            </w:r>
          </w:p>
          <w:p w:rsidR="00CF153C" w:rsidRDefault="00B92197">
            <w:pPr>
              <w:numPr>
                <w:ilvl w:val="0"/>
                <w:numId w:val="4"/>
              </w:numPr>
              <w:pBdr>
                <w:top w:val="nil"/>
                <w:left w:val="nil"/>
                <w:bottom w:val="nil"/>
                <w:right w:val="nil"/>
                <w:between w:val="nil"/>
              </w:pBdr>
              <w:shd w:val="clear" w:color="auto" w:fill="FFFFFF"/>
              <w:spacing w:line="240" w:lineRule="auto"/>
              <w:ind w:left="159" w:right="-17" w:hanging="142"/>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Par</w:t>
            </w:r>
            <w:r>
              <w:rPr>
                <w:rFonts w:ascii="Century Gothic" w:eastAsia="Century Gothic" w:hAnsi="Century Gothic" w:cs="Century Gothic"/>
                <w:b/>
                <w:color w:val="000000"/>
                <w:sz w:val="20"/>
                <w:szCs w:val="20"/>
              </w:rPr>
              <w:t>tenariato con Accademia delle belle arti.</w:t>
            </w:r>
          </w:p>
          <w:p w:rsidR="00CF153C" w:rsidRDefault="00B92197">
            <w:pPr>
              <w:numPr>
                <w:ilvl w:val="0"/>
                <w:numId w:val="4"/>
              </w:numPr>
              <w:pBdr>
                <w:top w:val="nil"/>
                <w:left w:val="nil"/>
                <w:bottom w:val="nil"/>
                <w:right w:val="nil"/>
                <w:between w:val="nil"/>
              </w:pBdr>
              <w:shd w:val="clear" w:color="auto" w:fill="FFFFFF"/>
              <w:spacing w:line="240" w:lineRule="auto"/>
              <w:ind w:left="159" w:right="-17" w:hanging="142"/>
              <w:jc w:val="both"/>
              <w:rPr>
                <w:rFonts w:ascii="Century Gothic" w:eastAsia="Century Gothic" w:hAnsi="Century Gothic" w:cs="Century Gothic"/>
                <w:color w:val="333333"/>
                <w:sz w:val="20"/>
                <w:szCs w:val="20"/>
              </w:rPr>
            </w:pPr>
            <w:r>
              <w:rPr>
                <w:rFonts w:ascii="Century Gothic" w:eastAsia="Century Gothic" w:hAnsi="Century Gothic" w:cs="Century Gothic"/>
                <w:b/>
                <w:color w:val="000000"/>
                <w:sz w:val="20"/>
                <w:szCs w:val="20"/>
              </w:rPr>
              <w:t>L’</w:t>
            </w:r>
            <w:r>
              <w:rPr>
                <w:rFonts w:ascii="Century Gothic" w:eastAsia="Century Gothic" w:hAnsi="Century Gothic" w:cs="Century Gothic"/>
                <w:color w:val="000000"/>
                <w:sz w:val="20"/>
                <w:szCs w:val="20"/>
              </w:rPr>
              <w:t xml:space="preserve"> incontro con funzionari finalizzato alla conoscenza dei corsi universitari attivi nella provincia dei Agrigento; suddivisione degli alunni in piccoli gruppi finalizzato alla partecipazione alle lezioni</w:t>
            </w:r>
            <w:r>
              <w:rPr>
                <w:rFonts w:ascii="Century Gothic" w:eastAsia="Century Gothic" w:hAnsi="Century Gothic" w:cs="Century Gothic"/>
                <w:b/>
                <w:color w:val="000000"/>
                <w:sz w:val="20"/>
                <w:szCs w:val="20"/>
              </w:rPr>
              <w:t xml:space="preserve"> </w:t>
            </w:r>
          </w:p>
          <w:p w:rsidR="00CF153C" w:rsidRDefault="00B92197">
            <w:pPr>
              <w:numPr>
                <w:ilvl w:val="0"/>
                <w:numId w:val="4"/>
              </w:numPr>
              <w:pBdr>
                <w:top w:val="nil"/>
                <w:left w:val="nil"/>
                <w:bottom w:val="nil"/>
                <w:right w:val="nil"/>
                <w:between w:val="nil"/>
              </w:pBdr>
              <w:spacing w:line="240" w:lineRule="auto"/>
              <w:ind w:left="159" w:hanging="142"/>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Partenar</w:t>
            </w:r>
            <w:r>
              <w:rPr>
                <w:rFonts w:ascii="Century Gothic" w:eastAsia="Century Gothic" w:hAnsi="Century Gothic" w:cs="Century Gothic"/>
                <w:b/>
                <w:color w:val="000000"/>
                <w:sz w:val="20"/>
                <w:szCs w:val="20"/>
              </w:rPr>
              <w:t>iato con Conservatorio Ribera</w:t>
            </w:r>
          </w:p>
          <w:p w:rsidR="00CF153C" w:rsidRDefault="00B92197">
            <w:pPr>
              <w:numPr>
                <w:ilvl w:val="0"/>
                <w:numId w:val="18"/>
              </w:numPr>
              <w:pBdr>
                <w:top w:val="nil"/>
                <w:left w:val="nil"/>
                <w:bottom w:val="nil"/>
                <w:right w:val="nil"/>
                <w:between w:val="nil"/>
              </w:pBdr>
              <w:shd w:val="clear" w:color="auto" w:fill="FFFFFF"/>
              <w:spacing w:line="240" w:lineRule="auto"/>
              <w:ind w:left="159" w:right="-17" w:hanging="159"/>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L’</w:t>
            </w:r>
            <w:r>
              <w:rPr>
                <w:rFonts w:ascii="Century Gothic" w:eastAsia="Century Gothic" w:hAnsi="Century Gothic" w:cs="Century Gothic"/>
                <w:color w:val="000000"/>
                <w:sz w:val="20"/>
                <w:szCs w:val="20"/>
              </w:rPr>
              <w:t xml:space="preserve"> incontro con funzionari finalizzato alla conoscenza dei corsi universitari attivi nella provincia dei Agrigento; suddivisione degli alunni in piccoli gruppi finalizzato alla partecipazione alle lezioni)</w:t>
            </w:r>
          </w:p>
        </w:tc>
        <w:tc>
          <w:tcPr>
            <w:tcW w:w="10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10/15</w:t>
            </w:r>
          </w:p>
        </w:tc>
      </w:tr>
      <w:tr w:rsidR="00CF153C">
        <w:trPr>
          <w:cantSplit/>
          <w:tblHeader/>
        </w:trPr>
        <w:tc>
          <w:tcPr>
            <w:tcW w:w="1905" w:type="dxa"/>
            <w:tcBorders>
              <w:top w:val="single" w:sz="4" w:space="0" w:color="000000"/>
              <w:left w:val="single" w:sz="4" w:space="0" w:color="000000"/>
              <w:bottom w:val="single" w:sz="4" w:space="0" w:color="000000"/>
              <w:right w:val="single" w:sz="4" w:space="0" w:color="000000"/>
            </w:tcBorders>
            <w:shd w:val="clear" w:color="auto" w:fill="D9E2F3"/>
          </w:tcPr>
          <w:p w:rsidR="00CF153C" w:rsidRDefault="00CF153C">
            <w:pPr>
              <w:pBdr>
                <w:top w:val="nil"/>
                <w:left w:val="nil"/>
                <w:bottom w:val="nil"/>
                <w:right w:val="nil"/>
                <w:between w:val="nil"/>
              </w:pBdr>
              <w:spacing w:line="240" w:lineRule="auto"/>
              <w:rPr>
                <w:rFonts w:ascii="Century Gothic" w:eastAsia="Century Gothic" w:hAnsi="Century Gothic" w:cs="Century Gothic"/>
                <w:b/>
                <w:color w:val="000000"/>
              </w:rPr>
            </w:pPr>
          </w:p>
          <w:p w:rsidR="00CF153C" w:rsidRDefault="00CF153C">
            <w:pPr>
              <w:pBdr>
                <w:top w:val="nil"/>
                <w:left w:val="nil"/>
                <w:bottom w:val="nil"/>
                <w:right w:val="nil"/>
                <w:between w:val="nil"/>
              </w:pBdr>
              <w:spacing w:line="240" w:lineRule="auto"/>
              <w:rPr>
                <w:rFonts w:ascii="Century Gothic" w:eastAsia="Century Gothic" w:hAnsi="Century Gothic" w:cs="Century Gothic"/>
                <w:b/>
                <w:color w:val="000000"/>
              </w:rPr>
            </w:pPr>
          </w:p>
          <w:p w:rsidR="00CF153C" w:rsidRDefault="00B92197">
            <w:pPr>
              <w:pBdr>
                <w:top w:val="nil"/>
                <w:left w:val="nil"/>
                <w:bottom w:val="nil"/>
                <w:right w:val="nil"/>
                <w:between w:val="nil"/>
              </w:pBdr>
              <w:shd w:val="clear" w:color="auto" w:fill="DEEBF6"/>
              <w:spacing w:line="24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LETTORI CONSAPEVOLI</w:t>
            </w:r>
          </w:p>
        </w:tc>
        <w:tc>
          <w:tcPr>
            <w:tcW w:w="3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hd w:val="clear" w:color="auto" w:fill="FFFFFF"/>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Il percorso si avvia con una riflessione sull’ essere “impegnato” con il testo, Essere lettori consapevoli significa essere </w:t>
            </w:r>
            <w:r>
              <w:rPr>
                <w:rFonts w:ascii="Century Gothic" w:eastAsia="Century Gothic" w:hAnsi="Century Gothic" w:cs="Century Gothic"/>
                <w:b/>
                <w:sz w:val="20"/>
                <w:szCs w:val="20"/>
              </w:rPr>
              <w:t>eterogenei nella scelta dei testi</w:t>
            </w:r>
            <w:r>
              <w:rPr>
                <w:rFonts w:ascii="Century Gothic" w:eastAsia="Century Gothic" w:hAnsi="Century Gothic" w:cs="Century Gothic"/>
                <w:sz w:val="20"/>
                <w:szCs w:val="20"/>
              </w:rPr>
              <w:t>, muoversi tra generi letterari differenti. Si tratta di una </w:t>
            </w:r>
            <w:r>
              <w:rPr>
                <w:rFonts w:ascii="Century Gothic" w:eastAsia="Century Gothic" w:hAnsi="Century Gothic" w:cs="Century Gothic"/>
                <w:i/>
                <w:sz w:val="20"/>
                <w:szCs w:val="20"/>
              </w:rPr>
              <w:t>lettura attiva</w:t>
            </w:r>
            <w:r>
              <w:rPr>
                <w:rFonts w:ascii="Century Gothic" w:eastAsia="Century Gothic" w:hAnsi="Century Gothic" w:cs="Century Gothic"/>
                <w:sz w:val="20"/>
                <w:szCs w:val="20"/>
              </w:rPr>
              <w:t> che comporta una discussione </w:t>
            </w:r>
            <w:r>
              <w:rPr>
                <w:rFonts w:ascii="Century Gothic" w:eastAsia="Century Gothic" w:hAnsi="Century Gothic" w:cs="Century Gothic"/>
                <w:b/>
                <w:sz w:val="20"/>
                <w:szCs w:val="20"/>
              </w:rPr>
              <w:t>tra i lettori</w:t>
            </w:r>
            <w:r>
              <w:rPr>
                <w:rFonts w:ascii="Century Gothic" w:eastAsia="Century Gothic" w:hAnsi="Century Gothic" w:cs="Century Gothic"/>
                <w:sz w:val="20"/>
                <w:szCs w:val="20"/>
              </w:rPr>
              <w:t> e </w:t>
            </w:r>
            <w:r>
              <w:rPr>
                <w:rFonts w:ascii="Century Gothic" w:eastAsia="Century Gothic" w:hAnsi="Century Gothic" w:cs="Century Gothic"/>
                <w:b/>
                <w:sz w:val="20"/>
                <w:szCs w:val="20"/>
              </w:rPr>
              <w:t>tra il lettore e l’autore</w:t>
            </w:r>
            <w:r>
              <w:rPr>
                <w:rFonts w:ascii="Century Gothic" w:eastAsia="Century Gothic" w:hAnsi="Century Gothic" w:cs="Century Gothic"/>
                <w:sz w:val="20"/>
                <w:szCs w:val="20"/>
              </w:rPr>
              <w:t>, quindi implica criticare, riesaminare e sviluppare idee, anche attraverso la </w:t>
            </w:r>
            <w:r>
              <w:rPr>
                <w:rFonts w:ascii="Century Gothic" w:eastAsia="Century Gothic" w:hAnsi="Century Gothic" w:cs="Century Gothic"/>
                <w:b/>
                <w:sz w:val="20"/>
                <w:szCs w:val="20"/>
              </w:rPr>
              <w:t xml:space="preserve">scrittura </w:t>
            </w:r>
            <w:r>
              <w:rPr>
                <w:rFonts w:ascii="Century Gothic" w:eastAsia="Century Gothic" w:hAnsi="Century Gothic" w:cs="Century Gothic"/>
                <w:sz w:val="20"/>
                <w:szCs w:val="20"/>
              </w:rPr>
              <w:t>avere una conversazione con esso</w:t>
            </w:r>
          </w:p>
          <w:p w:rsidR="00CF153C" w:rsidRDefault="00B92197">
            <w:pPr>
              <w:shd w:val="clear" w:color="auto" w:fill="FFFFFF"/>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Ci si concentrerà sui passaggi complessi, annotando pensieri e </w:t>
            </w:r>
            <w:r>
              <w:rPr>
                <w:rFonts w:ascii="Century Gothic" w:eastAsia="Century Gothic" w:hAnsi="Century Gothic" w:cs="Century Gothic"/>
                <w:sz w:val="20"/>
                <w:szCs w:val="20"/>
              </w:rPr>
              <w:t xml:space="preserve">opinioni, ci si assicurerà di capire cosa sta succedendo. </w:t>
            </w:r>
          </w:p>
          <w:p w:rsidR="00CF153C" w:rsidRDefault="00B92197">
            <w:pPr>
              <w:shd w:val="clear" w:color="auto" w:fill="FFFFFF"/>
              <w:spacing w:line="240" w:lineRule="auto"/>
              <w:jc w:val="both"/>
              <w:rPr>
                <w:rFonts w:ascii="Century Gothic" w:eastAsia="Century Gothic" w:hAnsi="Century Gothic" w:cs="Century Gothic"/>
                <w:color w:val="333333"/>
                <w:sz w:val="20"/>
                <w:szCs w:val="20"/>
              </w:rPr>
            </w:pPr>
            <w:r>
              <w:rPr>
                <w:rFonts w:ascii="Century Gothic" w:eastAsia="Century Gothic" w:hAnsi="Century Gothic" w:cs="Century Gothic"/>
                <w:sz w:val="20"/>
                <w:szCs w:val="20"/>
              </w:rPr>
              <w:t xml:space="preserve">Dopo la lettura, si avvierà la </w:t>
            </w:r>
            <w:r>
              <w:rPr>
                <w:rFonts w:ascii="Century Gothic" w:eastAsia="Century Gothic" w:hAnsi="Century Gothic" w:cs="Century Gothic"/>
                <w:b/>
                <w:i/>
                <w:sz w:val="20"/>
                <w:szCs w:val="20"/>
              </w:rPr>
              <w:t xml:space="preserve">condivisione di </w:t>
            </w:r>
            <w:r>
              <w:rPr>
                <w:rFonts w:ascii="Century Gothic" w:eastAsia="Century Gothic" w:hAnsi="Century Gothic" w:cs="Century Gothic"/>
                <w:sz w:val="20"/>
                <w:szCs w:val="20"/>
              </w:rPr>
              <w:t xml:space="preserve"> idee e opinioni con il gruppo classe. </w:t>
            </w:r>
          </w:p>
        </w:tc>
        <w:tc>
          <w:tcPr>
            <w:tcW w:w="1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Classe • Biblioteca </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Aula magna</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Scuola </w:t>
            </w:r>
          </w:p>
          <w:p w:rsidR="00CF153C" w:rsidRDefault="00CF153C">
            <w:pPr>
              <w:pBdr>
                <w:top w:val="nil"/>
                <w:left w:val="nil"/>
                <w:bottom w:val="nil"/>
                <w:right w:val="nil"/>
                <w:between w:val="nil"/>
              </w:pBdr>
              <w:spacing w:line="240" w:lineRule="auto"/>
              <w:rPr>
                <w:rFonts w:ascii="Century Gothic" w:eastAsia="Century Gothic" w:hAnsi="Century Gothic" w:cs="Century Gothic"/>
                <w:color w:val="000000"/>
                <w:sz w:val="20"/>
                <w:szCs w:val="20"/>
              </w:rPr>
            </w:pPr>
          </w:p>
        </w:tc>
        <w:tc>
          <w:tcPr>
            <w:tcW w:w="1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numPr>
                <w:ilvl w:val="0"/>
                <w:numId w:val="2"/>
              </w:numPr>
              <w:pBdr>
                <w:top w:val="nil"/>
                <w:left w:val="nil"/>
                <w:bottom w:val="nil"/>
                <w:right w:val="nil"/>
                <w:between w:val="nil"/>
              </w:pBdr>
              <w:spacing w:line="240" w:lineRule="auto"/>
              <w:ind w:left="159" w:hanging="14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Docenti</w:t>
            </w:r>
          </w:p>
          <w:p w:rsidR="00CF153C" w:rsidRDefault="00B92197">
            <w:pPr>
              <w:numPr>
                <w:ilvl w:val="0"/>
                <w:numId w:val="2"/>
              </w:numPr>
              <w:pBdr>
                <w:top w:val="nil"/>
                <w:left w:val="nil"/>
                <w:bottom w:val="nil"/>
                <w:right w:val="nil"/>
                <w:between w:val="nil"/>
              </w:pBdr>
              <w:spacing w:line="240" w:lineRule="auto"/>
              <w:ind w:left="159" w:hanging="14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Esperti esterni</w:t>
            </w:r>
          </w:p>
          <w:p w:rsidR="00CF153C" w:rsidRDefault="00CF153C">
            <w:pPr>
              <w:spacing w:line="240" w:lineRule="auto"/>
              <w:jc w:val="both"/>
              <w:rPr>
                <w:rFonts w:ascii="Century Gothic" w:eastAsia="Century Gothic" w:hAnsi="Century Gothic" w:cs="Century Gothic"/>
                <w:color w:val="000000"/>
                <w:sz w:val="20"/>
                <w:szCs w:val="20"/>
              </w:rPr>
            </w:pPr>
          </w:p>
        </w:tc>
        <w:tc>
          <w:tcPr>
            <w:tcW w:w="56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pBdr>
                <w:top w:val="nil"/>
                <w:left w:val="nil"/>
                <w:bottom w:val="nil"/>
                <w:right w:val="nil"/>
                <w:between w:val="nil"/>
              </w:pBdr>
              <w:shd w:val="clear" w:color="auto" w:fill="FFFFFF"/>
              <w:spacing w:line="240" w:lineRule="auto"/>
              <w:jc w:val="both"/>
              <w:rPr>
                <w:rFonts w:ascii="Century Gothic" w:eastAsia="Century Gothic" w:hAnsi="Century Gothic" w:cs="Century Gothic"/>
                <w:color w:val="333333"/>
                <w:sz w:val="20"/>
                <w:szCs w:val="20"/>
                <w:highlight w:val="white"/>
              </w:rPr>
            </w:pPr>
            <w:r>
              <w:rPr>
                <w:rFonts w:ascii="Century Gothic" w:eastAsia="Century Gothic" w:hAnsi="Century Gothic" w:cs="Century Gothic"/>
                <w:color w:val="333333"/>
                <w:sz w:val="20"/>
                <w:szCs w:val="20"/>
                <w:highlight w:val="white"/>
              </w:rPr>
              <w:t xml:space="preserve">L’attenzione si concentra sul testo soprattutto nella forma della misura breve es. il racconto con collegamenti al testo non letterario. </w:t>
            </w:r>
          </w:p>
          <w:p w:rsidR="00CF153C" w:rsidRDefault="00B92197">
            <w:pPr>
              <w:pBdr>
                <w:top w:val="nil"/>
                <w:left w:val="nil"/>
                <w:bottom w:val="nil"/>
                <w:right w:val="nil"/>
                <w:between w:val="nil"/>
              </w:pBdr>
              <w:shd w:val="clear" w:color="auto" w:fill="FFFFFF"/>
              <w:spacing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333333"/>
                <w:sz w:val="20"/>
                <w:szCs w:val="20"/>
                <w:highlight w:val="white"/>
              </w:rPr>
              <w:t>Si focalizza poi l’attenzione sui vari tipi di testo</w:t>
            </w:r>
            <w:r>
              <w:rPr>
                <w:rFonts w:ascii="Century Gothic" w:eastAsia="Century Gothic" w:hAnsi="Century Gothic" w:cs="Century Gothic"/>
                <w:b/>
                <w:color w:val="333333"/>
                <w:sz w:val="20"/>
                <w:szCs w:val="20"/>
                <w:highlight w:val="white"/>
              </w:rPr>
              <w:t xml:space="preserve">: </w:t>
            </w:r>
            <w:r>
              <w:rPr>
                <w:rFonts w:ascii="Century Gothic" w:eastAsia="Century Gothic" w:hAnsi="Century Gothic" w:cs="Century Gothic"/>
                <w:color w:val="333333"/>
                <w:sz w:val="20"/>
                <w:szCs w:val="20"/>
                <w:highlight w:val="white"/>
              </w:rPr>
              <w:t>poetico</w:t>
            </w:r>
            <w:r>
              <w:rPr>
                <w:rFonts w:ascii="Century Gothic" w:eastAsia="Century Gothic" w:hAnsi="Century Gothic" w:cs="Century Gothic"/>
                <w:color w:val="000000"/>
                <w:sz w:val="20"/>
                <w:szCs w:val="20"/>
              </w:rPr>
              <w:t>/storico/scientifico/filosofico/artistico/ cinematografic</w:t>
            </w:r>
            <w:r>
              <w:rPr>
                <w:rFonts w:ascii="Century Gothic" w:eastAsia="Century Gothic" w:hAnsi="Century Gothic" w:cs="Century Gothic"/>
                <w:color w:val="000000"/>
                <w:sz w:val="20"/>
                <w:szCs w:val="20"/>
              </w:rPr>
              <w:t>o/ propagandistico.</w:t>
            </w:r>
            <w:r>
              <w:rPr>
                <w:rFonts w:ascii="Century Gothic" w:eastAsia="Century Gothic" w:hAnsi="Century Gothic" w:cs="Century Gothic"/>
                <w:color w:val="333333"/>
                <w:sz w:val="20"/>
                <w:szCs w:val="20"/>
                <w:highlight w:val="white"/>
              </w:rPr>
              <w:t xml:space="preserve"> </w:t>
            </w:r>
          </w:p>
          <w:p w:rsidR="00CF153C" w:rsidRDefault="00B92197">
            <w:pPr>
              <w:pBdr>
                <w:top w:val="nil"/>
                <w:left w:val="nil"/>
                <w:bottom w:val="nil"/>
                <w:right w:val="nil"/>
                <w:between w:val="nil"/>
              </w:pBdr>
              <w:shd w:val="clear" w:color="auto" w:fill="FFFFFF"/>
              <w:spacing w:line="240" w:lineRule="auto"/>
              <w:jc w:val="both"/>
              <w:rPr>
                <w:rFonts w:ascii="Century Gothic" w:eastAsia="Century Gothic" w:hAnsi="Century Gothic" w:cs="Century Gothic"/>
                <w:b/>
                <w:color w:val="333333"/>
                <w:sz w:val="20"/>
                <w:szCs w:val="20"/>
                <w:highlight w:val="white"/>
              </w:rPr>
            </w:pPr>
            <w:r>
              <w:rPr>
                <w:rFonts w:ascii="Century Gothic" w:eastAsia="Century Gothic" w:hAnsi="Century Gothic" w:cs="Century Gothic"/>
                <w:color w:val="333333"/>
                <w:sz w:val="20"/>
                <w:szCs w:val="20"/>
                <w:highlight w:val="white"/>
              </w:rPr>
              <w:t>L’attenzione si concentrerà</w:t>
            </w:r>
            <w:r>
              <w:rPr>
                <w:rFonts w:ascii="Times New Roman" w:eastAsia="Times New Roman" w:hAnsi="Times New Roman" w:cs="Times New Roman"/>
                <w:color w:val="000000"/>
                <w:sz w:val="24"/>
                <w:szCs w:val="24"/>
              </w:rPr>
              <w:t xml:space="preserve"> </w:t>
            </w:r>
            <w:r>
              <w:rPr>
                <w:rFonts w:ascii="Century Gothic" w:eastAsia="Century Gothic" w:hAnsi="Century Gothic" w:cs="Century Gothic"/>
                <w:color w:val="333333"/>
                <w:sz w:val="20"/>
                <w:szCs w:val="20"/>
                <w:highlight w:val="white"/>
              </w:rPr>
              <w:t>sull’analisi delle opere contemporanee, quella degli anni 2000 e sulla scrittura creativa (</w:t>
            </w:r>
            <w:r>
              <w:rPr>
                <w:rFonts w:ascii="Century Gothic" w:eastAsia="Century Gothic" w:hAnsi="Century Gothic" w:cs="Century Gothic"/>
                <w:color w:val="000000"/>
                <w:sz w:val="20"/>
                <w:szCs w:val="20"/>
              </w:rPr>
              <w:t>creazione</w:t>
            </w:r>
            <w:r>
              <w:rPr>
                <w:rFonts w:ascii="Times New Roman" w:eastAsia="Times New Roman" w:hAnsi="Times New Roman" w:cs="Times New Roman"/>
                <w:color w:val="000000"/>
                <w:sz w:val="24"/>
                <w:szCs w:val="24"/>
              </w:rPr>
              <w:t xml:space="preserve"> </w:t>
            </w:r>
            <w:r>
              <w:rPr>
                <w:rFonts w:ascii="Century Gothic" w:eastAsia="Century Gothic" w:hAnsi="Century Gothic" w:cs="Century Gothic"/>
                <w:color w:val="333333"/>
                <w:sz w:val="20"/>
                <w:szCs w:val="20"/>
                <w:highlight w:val="white"/>
              </w:rPr>
              <w:t>a ricalco).</w:t>
            </w:r>
          </w:p>
          <w:p w:rsidR="00CF153C" w:rsidRDefault="00CF153C">
            <w:pPr>
              <w:pBdr>
                <w:top w:val="nil"/>
                <w:left w:val="nil"/>
                <w:bottom w:val="nil"/>
                <w:right w:val="nil"/>
                <w:between w:val="nil"/>
              </w:pBdr>
              <w:shd w:val="clear" w:color="auto" w:fill="FFFFFF"/>
              <w:spacing w:line="240" w:lineRule="auto"/>
              <w:ind w:right="-17"/>
              <w:jc w:val="both"/>
              <w:rPr>
                <w:rFonts w:ascii="Century Gothic" w:eastAsia="Century Gothic" w:hAnsi="Century Gothic" w:cs="Century Gothic"/>
                <w:color w:val="000000"/>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10/15</w:t>
            </w:r>
          </w:p>
        </w:tc>
      </w:tr>
      <w:tr w:rsidR="00CF153C">
        <w:trPr>
          <w:cantSplit/>
          <w:tblHeader/>
        </w:trPr>
        <w:tc>
          <w:tcPr>
            <w:tcW w:w="1905" w:type="dxa"/>
            <w:tcBorders>
              <w:top w:val="single" w:sz="4" w:space="0" w:color="000000"/>
              <w:left w:val="single" w:sz="4" w:space="0" w:color="000000"/>
              <w:bottom w:val="single" w:sz="4" w:space="0" w:color="000000"/>
              <w:right w:val="single" w:sz="4" w:space="0" w:color="000000"/>
            </w:tcBorders>
            <w:shd w:val="clear" w:color="auto" w:fill="D9E2F3"/>
          </w:tcPr>
          <w:p w:rsidR="00CF153C" w:rsidRDefault="00CF153C">
            <w:pPr>
              <w:pBdr>
                <w:top w:val="nil"/>
                <w:left w:val="nil"/>
                <w:bottom w:val="nil"/>
                <w:right w:val="nil"/>
                <w:between w:val="nil"/>
              </w:pBdr>
              <w:spacing w:line="240" w:lineRule="auto"/>
              <w:jc w:val="both"/>
              <w:rPr>
                <w:rFonts w:ascii="Century Gothic" w:eastAsia="Century Gothic" w:hAnsi="Century Gothic" w:cs="Century Gothic"/>
                <w:b/>
                <w:color w:val="000000"/>
                <w:sz w:val="20"/>
                <w:szCs w:val="20"/>
              </w:rPr>
            </w:pPr>
          </w:p>
          <w:p w:rsidR="00CF153C" w:rsidRDefault="00B92197">
            <w:pPr>
              <w:pBdr>
                <w:top w:val="nil"/>
                <w:left w:val="nil"/>
                <w:bottom w:val="nil"/>
                <w:right w:val="nil"/>
                <w:between w:val="nil"/>
              </w:pBdr>
              <w:spacing w:line="24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SCRITTORI</w:t>
            </w:r>
          </w:p>
          <w:p w:rsidR="00CF153C" w:rsidRDefault="00B92197">
            <w:pPr>
              <w:pBdr>
                <w:top w:val="nil"/>
                <w:left w:val="nil"/>
                <w:bottom w:val="nil"/>
                <w:right w:val="nil"/>
                <w:between w:val="nil"/>
              </w:pBdr>
              <w:spacing w:line="24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CONSAPEVOLI</w:t>
            </w:r>
          </w:p>
          <w:p w:rsidR="00CF153C" w:rsidRDefault="00CF153C">
            <w:pPr>
              <w:pBdr>
                <w:top w:val="nil"/>
                <w:left w:val="nil"/>
                <w:bottom w:val="nil"/>
                <w:right w:val="nil"/>
                <w:between w:val="nil"/>
              </w:pBdr>
              <w:spacing w:line="240" w:lineRule="auto"/>
              <w:jc w:val="center"/>
              <w:rPr>
                <w:rFonts w:ascii="Century Gothic" w:eastAsia="Century Gothic" w:hAnsi="Century Gothic" w:cs="Century Gothic"/>
                <w:b/>
                <w:color w:val="000000"/>
                <w:sz w:val="20"/>
                <w:szCs w:val="20"/>
              </w:rPr>
            </w:pPr>
          </w:p>
          <w:p w:rsidR="00CF153C" w:rsidRDefault="00B92197">
            <w:pPr>
              <w:pBdr>
                <w:top w:val="nil"/>
                <w:left w:val="nil"/>
                <w:bottom w:val="nil"/>
                <w:right w:val="nil"/>
                <w:between w:val="nil"/>
              </w:pBdr>
              <w:spacing w:line="24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sz w:val="20"/>
                <w:szCs w:val="20"/>
              </w:rPr>
              <w:t>Laboratorio di scrittura come occasione di didattica orientativa</w:t>
            </w:r>
          </w:p>
        </w:tc>
        <w:tc>
          <w:tcPr>
            <w:tcW w:w="3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pBdr>
                <w:top w:val="nil"/>
                <w:left w:val="nil"/>
                <w:bottom w:val="nil"/>
                <w:right w:val="nil"/>
                <w:between w:val="nil"/>
              </w:pBdr>
              <w:shd w:val="clear" w:color="auto" w:fill="FFFFFF"/>
              <w:spacing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333333"/>
                <w:sz w:val="20"/>
                <w:szCs w:val="20"/>
              </w:rPr>
              <w:t>Il percorso propone, attraverso lo studio e la conoscenza delle</w:t>
            </w:r>
            <w:r>
              <w:rPr>
                <w:rFonts w:ascii="Century Gothic" w:eastAsia="Century Gothic" w:hAnsi="Century Gothic" w:cs="Century Gothic"/>
                <w:color w:val="333333"/>
                <w:sz w:val="20"/>
                <w:szCs w:val="20"/>
                <w:highlight w:val="white"/>
              </w:rPr>
              <w:t xml:space="preserve"> tecniche e gli  strumenti di narrazione il raggiungimento di:</w:t>
            </w:r>
          </w:p>
          <w:p w:rsidR="00CF153C" w:rsidRDefault="00B92197">
            <w:pPr>
              <w:numPr>
                <w:ilvl w:val="0"/>
                <w:numId w:val="9"/>
              </w:numPr>
              <w:pBdr>
                <w:top w:val="nil"/>
                <w:left w:val="nil"/>
                <w:bottom w:val="nil"/>
                <w:right w:val="nil"/>
                <w:between w:val="nil"/>
              </w:pBdr>
              <w:shd w:val="clear" w:color="auto" w:fill="FFFFFF"/>
              <w:spacing w:line="240" w:lineRule="auto"/>
              <w:ind w:left="226" w:hanging="14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Consapevolezza di sé </w:t>
            </w:r>
          </w:p>
          <w:p w:rsidR="00CF153C" w:rsidRDefault="00B92197">
            <w:pPr>
              <w:numPr>
                <w:ilvl w:val="0"/>
                <w:numId w:val="9"/>
              </w:numPr>
              <w:pBdr>
                <w:top w:val="nil"/>
                <w:left w:val="nil"/>
                <w:bottom w:val="nil"/>
                <w:right w:val="nil"/>
                <w:between w:val="nil"/>
              </w:pBdr>
              <w:shd w:val="clear" w:color="auto" w:fill="FFFFFF"/>
              <w:spacing w:line="240" w:lineRule="auto"/>
              <w:ind w:left="226" w:hanging="14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Gestione delle emozioni . </w:t>
            </w:r>
          </w:p>
          <w:p w:rsidR="00CF153C" w:rsidRDefault="00B92197">
            <w:pPr>
              <w:numPr>
                <w:ilvl w:val="0"/>
                <w:numId w:val="9"/>
              </w:numPr>
              <w:pBdr>
                <w:top w:val="nil"/>
                <w:left w:val="nil"/>
                <w:bottom w:val="nil"/>
                <w:right w:val="nil"/>
                <w:between w:val="nil"/>
              </w:pBdr>
              <w:shd w:val="clear" w:color="auto" w:fill="FFFFFF"/>
              <w:spacing w:line="240" w:lineRule="auto"/>
              <w:ind w:left="226" w:hanging="14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Gestione dello stress . </w:t>
            </w:r>
          </w:p>
          <w:p w:rsidR="00CF153C" w:rsidRDefault="00B92197">
            <w:pPr>
              <w:numPr>
                <w:ilvl w:val="0"/>
                <w:numId w:val="9"/>
              </w:numPr>
              <w:pBdr>
                <w:top w:val="nil"/>
                <w:left w:val="nil"/>
                <w:bottom w:val="nil"/>
                <w:right w:val="nil"/>
                <w:between w:val="nil"/>
              </w:pBdr>
              <w:shd w:val="clear" w:color="auto" w:fill="FFFFFF"/>
              <w:spacing w:line="240" w:lineRule="auto"/>
              <w:ind w:left="226" w:hanging="14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Senso critico  </w:t>
            </w:r>
          </w:p>
          <w:p w:rsidR="00CF153C" w:rsidRDefault="00B92197">
            <w:pPr>
              <w:numPr>
                <w:ilvl w:val="0"/>
                <w:numId w:val="9"/>
              </w:numPr>
              <w:pBdr>
                <w:top w:val="nil"/>
                <w:left w:val="nil"/>
                <w:bottom w:val="nil"/>
                <w:right w:val="nil"/>
                <w:between w:val="nil"/>
              </w:pBdr>
              <w:shd w:val="clear" w:color="auto" w:fill="FFFFFF"/>
              <w:spacing w:line="240" w:lineRule="auto"/>
              <w:ind w:left="226" w:hanging="14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Capacità di prendere decisioni </w:t>
            </w:r>
          </w:p>
          <w:p w:rsidR="00CF153C" w:rsidRDefault="00B92197">
            <w:pPr>
              <w:numPr>
                <w:ilvl w:val="0"/>
                <w:numId w:val="9"/>
              </w:numPr>
              <w:pBdr>
                <w:top w:val="nil"/>
                <w:left w:val="nil"/>
                <w:bottom w:val="nil"/>
                <w:right w:val="nil"/>
                <w:between w:val="nil"/>
              </w:pBdr>
              <w:shd w:val="clear" w:color="auto" w:fill="FFFFFF"/>
              <w:spacing w:line="240" w:lineRule="auto"/>
              <w:ind w:left="226" w:hanging="14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Capacità di risolvere problemi </w:t>
            </w:r>
          </w:p>
          <w:p w:rsidR="00CF153C" w:rsidRDefault="00B92197">
            <w:pPr>
              <w:numPr>
                <w:ilvl w:val="0"/>
                <w:numId w:val="9"/>
              </w:numPr>
              <w:pBdr>
                <w:top w:val="nil"/>
                <w:left w:val="nil"/>
                <w:bottom w:val="nil"/>
                <w:right w:val="nil"/>
                <w:between w:val="nil"/>
              </w:pBdr>
              <w:shd w:val="clear" w:color="auto" w:fill="FFFFFF"/>
              <w:spacing w:line="240" w:lineRule="auto"/>
              <w:ind w:left="226" w:hanging="14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Creatività </w:t>
            </w:r>
          </w:p>
          <w:p w:rsidR="00CF153C" w:rsidRDefault="00B92197">
            <w:pPr>
              <w:numPr>
                <w:ilvl w:val="0"/>
                <w:numId w:val="9"/>
              </w:numPr>
              <w:pBdr>
                <w:top w:val="nil"/>
                <w:left w:val="nil"/>
                <w:bottom w:val="nil"/>
                <w:right w:val="nil"/>
                <w:between w:val="nil"/>
              </w:pBdr>
              <w:shd w:val="clear" w:color="auto" w:fill="FFFFFF"/>
              <w:spacing w:line="240" w:lineRule="auto"/>
              <w:ind w:left="226" w:hanging="14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Comunicazione efficace</w:t>
            </w:r>
          </w:p>
          <w:p w:rsidR="00CF153C" w:rsidRDefault="00B92197">
            <w:pPr>
              <w:numPr>
                <w:ilvl w:val="0"/>
                <w:numId w:val="9"/>
              </w:numPr>
              <w:pBdr>
                <w:top w:val="nil"/>
                <w:left w:val="nil"/>
                <w:bottom w:val="nil"/>
                <w:right w:val="nil"/>
                <w:between w:val="nil"/>
              </w:pBdr>
              <w:shd w:val="clear" w:color="auto" w:fill="FFFFFF"/>
              <w:spacing w:line="240" w:lineRule="auto"/>
              <w:ind w:left="226" w:hanging="14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Empatia </w:t>
            </w:r>
          </w:p>
          <w:p w:rsidR="00CF153C" w:rsidRDefault="00B92197">
            <w:pPr>
              <w:numPr>
                <w:ilvl w:val="0"/>
                <w:numId w:val="9"/>
              </w:numPr>
              <w:pBdr>
                <w:top w:val="nil"/>
                <w:left w:val="nil"/>
                <w:bottom w:val="nil"/>
                <w:right w:val="nil"/>
                <w:between w:val="nil"/>
              </w:pBdr>
              <w:shd w:val="clear" w:color="auto" w:fill="FFFFFF"/>
              <w:spacing w:line="240" w:lineRule="auto"/>
              <w:ind w:left="226" w:hanging="142"/>
              <w:rPr>
                <w:rFonts w:ascii="Century Gothic" w:eastAsia="Century Gothic" w:hAnsi="Century Gothic" w:cs="Century Gothic"/>
                <w:color w:val="333333"/>
                <w:sz w:val="20"/>
                <w:szCs w:val="20"/>
              </w:rPr>
            </w:pPr>
            <w:r>
              <w:rPr>
                <w:rFonts w:ascii="Century Gothic" w:eastAsia="Century Gothic" w:hAnsi="Century Gothic" w:cs="Century Gothic"/>
                <w:color w:val="000000"/>
                <w:sz w:val="20"/>
                <w:szCs w:val="20"/>
              </w:rPr>
              <w:t>Relazioni interpersonali</w:t>
            </w:r>
          </w:p>
          <w:p w:rsidR="00CF153C" w:rsidRDefault="00B92197">
            <w:pPr>
              <w:shd w:val="clear" w:color="auto" w:fill="FFFFFF"/>
              <w:spacing w:line="240" w:lineRule="auto"/>
              <w:jc w:val="both"/>
              <w:rPr>
                <w:rFonts w:ascii="Century Gothic" w:eastAsia="Century Gothic" w:hAnsi="Century Gothic" w:cs="Century Gothic"/>
                <w:sz w:val="20"/>
                <w:szCs w:val="20"/>
              </w:rPr>
            </w:pPr>
            <w:r>
              <w:rPr>
                <w:rFonts w:ascii="Century Gothic" w:eastAsia="Century Gothic" w:hAnsi="Century Gothic" w:cs="Century Gothic"/>
                <w:color w:val="333333"/>
                <w:sz w:val="20"/>
                <w:szCs w:val="20"/>
              </w:rPr>
              <w:t>Il percorso prevede, dopo aver analizzato i testi, la sperimentazione delle tecni</w:t>
            </w:r>
            <w:r>
              <w:rPr>
                <w:rFonts w:ascii="Century Gothic" w:eastAsia="Century Gothic" w:hAnsi="Century Gothic" w:cs="Century Gothic"/>
                <w:color w:val="333333"/>
                <w:sz w:val="20"/>
                <w:szCs w:val="20"/>
              </w:rPr>
              <w:t>che degli autori, ne riproduce stile e procedure attraverso forme di scrittura imitativa, fino a conseguire la capacità di una scrittura autonoma e competente.</w:t>
            </w:r>
          </w:p>
        </w:tc>
        <w:tc>
          <w:tcPr>
            <w:tcW w:w="1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Classe</w:t>
            </w:r>
          </w:p>
        </w:tc>
        <w:tc>
          <w:tcPr>
            <w:tcW w:w="1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numPr>
                <w:ilvl w:val="0"/>
                <w:numId w:val="2"/>
              </w:numPr>
              <w:pBdr>
                <w:top w:val="nil"/>
                <w:left w:val="nil"/>
                <w:bottom w:val="nil"/>
                <w:right w:val="nil"/>
                <w:between w:val="nil"/>
              </w:pBdr>
              <w:spacing w:line="240" w:lineRule="auto"/>
              <w:ind w:left="215" w:hanging="14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Docenti</w:t>
            </w:r>
          </w:p>
          <w:p w:rsidR="00CF153C" w:rsidRDefault="00B92197">
            <w:pPr>
              <w:numPr>
                <w:ilvl w:val="0"/>
                <w:numId w:val="2"/>
              </w:numPr>
              <w:pBdr>
                <w:top w:val="nil"/>
                <w:left w:val="nil"/>
                <w:bottom w:val="nil"/>
                <w:right w:val="nil"/>
                <w:between w:val="nil"/>
              </w:pBdr>
              <w:spacing w:line="240" w:lineRule="auto"/>
              <w:ind w:left="159" w:hanging="14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Esperti esterni</w:t>
            </w:r>
          </w:p>
        </w:tc>
        <w:tc>
          <w:tcPr>
            <w:tcW w:w="56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pBdr>
                <w:top w:val="nil"/>
                <w:left w:val="nil"/>
                <w:bottom w:val="nil"/>
                <w:right w:val="nil"/>
                <w:between w:val="nil"/>
              </w:pBdr>
              <w:shd w:val="clear" w:color="auto" w:fill="FFFFFF"/>
              <w:spacing w:line="240" w:lineRule="auto"/>
              <w:ind w:right="52"/>
              <w:jc w:val="both"/>
              <w:rPr>
                <w:rFonts w:ascii="Century Gothic" w:eastAsia="Century Gothic" w:hAnsi="Century Gothic" w:cs="Century Gothic"/>
                <w:color w:val="333333"/>
                <w:sz w:val="20"/>
                <w:szCs w:val="20"/>
                <w:highlight w:val="white"/>
              </w:rPr>
            </w:pPr>
            <w:r>
              <w:rPr>
                <w:rFonts w:ascii="Century Gothic" w:eastAsia="Century Gothic" w:hAnsi="Century Gothic" w:cs="Century Gothic"/>
                <w:color w:val="333333"/>
                <w:sz w:val="20"/>
                <w:szCs w:val="20"/>
              </w:rPr>
              <w:t>Il metodo prevede l’acquisizione delle</w:t>
            </w:r>
            <w:r>
              <w:rPr>
                <w:rFonts w:ascii="Century Gothic" w:eastAsia="Century Gothic" w:hAnsi="Century Gothic" w:cs="Century Gothic"/>
                <w:color w:val="333333"/>
                <w:sz w:val="20"/>
                <w:szCs w:val="20"/>
                <w:highlight w:val="white"/>
              </w:rPr>
              <w:t xml:space="preserve"> tecniche e gli  strumenti di narrazione anche digitali attraverso i quali lo studente prende </w:t>
            </w:r>
            <w:r>
              <w:rPr>
                <w:rFonts w:ascii="Century Gothic" w:eastAsia="Century Gothic" w:hAnsi="Century Gothic" w:cs="Century Gothic"/>
                <w:color w:val="333333"/>
                <w:sz w:val="20"/>
                <w:szCs w:val="20"/>
              </w:rPr>
              <w:t xml:space="preserve">consapevolezza di </w:t>
            </w:r>
            <w:r>
              <w:rPr>
                <w:rFonts w:ascii="Century Gothic" w:eastAsia="Century Gothic" w:hAnsi="Century Gothic" w:cs="Century Gothic"/>
                <w:color w:val="333333"/>
                <w:sz w:val="20"/>
                <w:szCs w:val="20"/>
                <w:highlight w:val="white"/>
              </w:rPr>
              <w:t>cosa renda una storia affascinante com’è possibile catturare l’ascoltatore, perché da sempre nella storia dell’uomo la capacità o meno di raccon</w:t>
            </w:r>
            <w:r>
              <w:rPr>
                <w:rFonts w:ascii="Century Gothic" w:eastAsia="Century Gothic" w:hAnsi="Century Gothic" w:cs="Century Gothic"/>
                <w:color w:val="333333"/>
                <w:sz w:val="20"/>
                <w:szCs w:val="20"/>
                <w:highlight w:val="white"/>
              </w:rPr>
              <w:t>tare storie ha determinato il successo o l’insuccesso di singoli individui e grandi società, (capi di stato, intere nazioni, prodotti commerciali e religioni secolari.</w:t>
            </w:r>
          </w:p>
          <w:p w:rsidR="00CF153C" w:rsidRDefault="00B92197">
            <w:pPr>
              <w:pBdr>
                <w:top w:val="nil"/>
                <w:left w:val="nil"/>
                <w:bottom w:val="nil"/>
                <w:right w:val="nil"/>
                <w:between w:val="nil"/>
              </w:pBdr>
              <w:shd w:val="clear" w:color="auto" w:fill="FFFFFF"/>
              <w:spacing w:line="240" w:lineRule="auto"/>
              <w:jc w:val="both"/>
              <w:rPr>
                <w:rFonts w:ascii="Century Gothic" w:eastAsia="Century Gothic" w:hAnsi="Century Gothic" w:cs="Century Gothic"/>
                <w:color w:val="333333"/>
                <w:sz w:val="20"/>
                <w:szCs w:val="20"/>
                <w:highlight w:val="white"/>
              </w:rPr>
            </w:pPr>
            <w:r>
              <w:rPr>
                <w:rFonts w:ascii="Century Gothic" w:eastAsia="Century Gothic" w:hAnsi="Century Gothic" w:cs="Century Gothic"/>
                <w:color w:val="333333"/>
                <w:sz w:val="20"/>
                <w:szCs w:val="20"/>
                <w:highlight w:val="white"/>
              </w:rPr>
              <w:t>La proposta prevede la discussione di  </w:t>
            </w:r>
            <w:r>
              <w:rPr>
                <w:rFonts w:ascii="Century Gothic" w:eastAsia="Century Gothic" w:hAnsi="Century Gothic" w:cs="Century Gothic"/>
                <w:b/>
                <w:color w:val="333333"/>
                <w:sz w:val="20"/>
                <w:szCs w:val="20"/>
                <w:highlight w:val="white"/>
              </w:rPr>
              <w:t>esercizi di </w:t>
            </w:r>
            <w:r>
              <w:rPr>
                <w:rFonts w:ascii="Century Gothic" w:eastAsia="Century Gothic" w:hAnsi="Century Gothic" w:cs="Century Gothic"/>
                <w:b/>
                <w:i/>
                <w:color w:val="333333"/>
                <w:sz w:val="20"/>
                <w:szCs w:val="20"/>
                <w:highlight w:val="white"/>
              </w:rPr>
              <w:t>manipolazione del testo</w:t>
            </w:r>
            <w:r>
              <w:rPr>
                <w:rFonts w:ascii="Century Gothic" w:eastAsia="Century Gothic" w:hAnsi="Century Gothic" w:cs="Century Gothic"/>
                <w:color w:val="333333"/>
                <w:sz w:val="20"/>
                <w:szCs w:val="20"/>
                <w:highlight w:val="white"/>
              </w:rPr>
              <w:t>: si tratta di materiale con cui gli studenti sono chiamati a </w:t>
            </w:r>
            <w:r>
              <w:rPr>
                <w:rFonts w:ascii="Century Gothic" w:eastAsia="Century Gothic" w:hAnsi="Century Gothic" w:cs="Century Gothic"/>
                <w:b/>
                <w:color w:val="333333"/>
                <w:sz w:val="20"/>
                <w:szCs w:val="20"/>
                <w:highlight w:val="white"/>
              </w:rPr>
              <w:t>rilavorare poesie che rappresentano il </w:t>
            </w:r>
            <w:r>
              <w:rPr>
                <w:rFonts w:ascii="Century Gothic" w:eastAsia="Century Gothic" w:hAnsi="Century Gothic" w:cs="Century Gothic"/>
                <w:b/>
                <w:i/>
                <w:color w:val="333333"/>
                <w:sz w:val="20"/>
                <w:szCs w:val="20"/>
                <w:highlight w:val="white"/>
              </w:rPr>
              <w:t>testo sorgente</w:t>
            </w:r>
            <w:r>
              <w:rPr>
                <w:rFonts w:ascii="Century Gothic" w:eastAsia="Century Gothic" w:hAnsi="Century Gothic" w:cs="Century Gothic"/>
                <w:color w:val="333333"/>
                <w:sz w:val="20"/>
                <w:szCs w:val="20"/>
                <w:highlight w:val="white"/>
              </w:rPr>
              <w:t>, concentrandosi su specifiche operazioni di trattamento dell’informazione: continuazione, integrazione, trasformazione, imitazione, parafras</w:t>
            </w:r>
            <w:r>
              <w:rPr>
                <w:rFonts w:ascii="Century Gothic" w:eastAsia="Century Gothic" w:hAnsi="Century Gothic" w:cs="Century Gothic"/>
                <w:color w:val="333333"/>
                <w:sz w:val="20"/>
                <w:szCs w:val="20"/>
                <w:highlight w:val="white"/>
              </w:rPr>
              <w:t>i, sintesi, analisi, interpretazione, valutazione personale ecc.</w:t>
            </w:r>
          </w:p>
        </w:tc>
        <w:tc>
          <w:tcPr>
            <w:tcW w:w="10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10/15</w:t>
            </w:r>
          </w:p>
        </w:tc>
      </w:tr>
      <w:tr w:rsidR="00CF153C">
        <w:trPr>
          <w:cantSplit/>
          <w:tblHeader/>
        </w:trPr>
        <w:tc>
          <w:tcPr>
            <w:tcW w:w="1905" w:type="dxa"/>
            <w:tcBorders>
              <w:top w:val="single" w:sz="4" w:space="0" w:color="000000"/>
              <w:left w:val="single" w:sz="4" w:space="0" w:color="000000"/>
              <w:bottom w:val="single" w:sz="4" w:space="0" w:color="000000"/>
              <w:right w:val="single" w:sz="4" w:space="0" w:color="000000"/>
            </w:tcBorders>
            <w:shd w:val="clear" w:color="auto" w:fill="D9E2F3"/>
          </w:tcPr>
          <w:p w:rsidR="00CF153C" w:rsidRDefault="00CF153C">
            <w:pPr>
              <w:spacing w:line="240" w:lineRule="auto"/>
              <w:rPr>
                <w:rFonts w:ascii="Century Gothic" w:eastAsia="Century Gothic" w:hAnsi="Century Gothic" w:cs="Century Gothic"/>
                <w:b/>
                <w:color w:val="000000"/>
                <w:sz w:val="20"/>
                <w:szCs w:val="20"/>
              </w:rPr>
            </w:pPr>
          </w:p>
          <w:p w:rsidR="00CF153C" w:rsidRDefault="00B92197">
            <w:pPr>
              <w:spacing w:line="240" w:lineRule="auto"/>
              <w:rPr>
                <w:rFonts w:ascii="Century Gothic" w:eastAsia="Century Gothic" w:hAnsi="Century Gothic" w:cs="Century Gothic"/>
                <w:b/>
                <w:color w:val="000000"/>
                <w:sz w:val="20"/>
                <w:szCs w:val="20"/>
              </w:rPr>
            </w:pPr>
            <w:r>
              <w:rPr>
                <w:rFonts w:ascii="Century Gothic" w:eastAsia="Century Gothic" w:hAnsi="Century Gothic" w:cs="Century Gothic"/>
                <w:b/>
              </w:rPr>
              <w:t>LE PAROLE SONO FINESTRE.</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t>Lavorare </w:t>
            </w:r>
          </w:p>
          <w:p w:rsidR="00CF153C" w:rsidRDefault="00B92197">
            <w:pPr>
              <w:pBdr>
                <w:top w:val="nil"/>
                <w:left w:val="nil"/>
                <w:bottom w:val="nil"/>
                <w:right w:val="nil"/>
                <w:between w:val="nil"/>
              </w:pBdr>
              <w:spacing w:line="240" w:lineRule="auto"/>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sulle capacità comunicative </w:t>
            </w:r>
          </w:p>
        </w:tc>
        <w:tc>
          <w:tcPr>
            <w:tcW w:w="3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ind w:left="-47"/>
              <w:jc w:val="both"/>
              <w:rPr>
                <w:rFonts w:ascii="Century Gothic" w:eastAsia="Century Gothic" w:hAnsi="Century Gothic" w:cs="Century Gothic"/>
                <w:color w:val="333333"/>
                <w:sz w:val="20"/>
                <w:szCs w:val="20"/>
                <w:highlight w:val="white"/>
              </w:rPr>
            </w:pPr>
            <w:r>
              <w:rPr>
                <w:rFonts w:ascii="Century Gothic" w:eastAsia="Century Gothic" w:hAnsi="Century Gothic" w:cs="Century Gothic"/>
                <w:color w:val="333333"/>
                <w:sz w:val="20"/>
                <w:szCs w:val="20"/>
              </w:rPr>
              <w:t xml:space="preserve">Il percorso propone attraverso una </w:t>
            </w:r>
            <w:r>
              <w:rPr>
                <w:rFonts w:ascii="Century Gothic" w:eastAsia="Century Gothic" w:hAnsi="Century Gothic" w:cs="Century Gothic"/>
                <w:color w:val="414141"/>
                <w:sz w:val="20"/>
                <w:szCs w:val="20"/>
                <w:highlight w:val="white"/>
              </w:rPr>
              <w:t xml:space="preserve">riflessione, sull’importanza che  diamo ai messaggi che inviamo, piuttosto che all’ </w:t>
            </w:r>
            <w:r>
              <w:rPr>
                <w:rFonts w:ascii="Century Gothic" w:eastAsia="Century Gothic" w:hAnsi="Century Gothic" w:cs="Century Gothic"/>
                <w:sz w:val="20"/>
                <w:szCs w:val="20"/>
              </w:rPr>
              <w:t xml:space="preserve">ascolto e alla decodificazione di </w:t>
            </w:r>
            <w:r>
              <w:rPr>
                <w:rFonts w:ascii="Century Gothic" w:eastAsia="Century Gothic" w:hAnsi="Century Gothic" w:cs="Century Gothic"/>
                <w:color w:val="414141"/>
                <w:sz w:val="20"/>
                <w:szCs w:val="20"/>
                <w:highlight w:val="white"/>
              </w:rPr>
              <w:t>quello che arriva dal contesto che ci circonda.</w:t>
            </w:r>
            <w:r>
              <w:rPr>
                <w:rFonts w:ascii="Century Gothic" w:eastAsia="Century Gothic" w:hAnsi="Century Gothic" w:cs="Century Gothic"/>
                <w:color w:val="333333"/>
                <w:sz w:val="20"/>
                <w:szCs w:val="20"/>
              </w:rPr>
              <w:t xml:space="preserve"> Mediante </w:t>
            </w:r>
            <w:r>
              <w:rPr>
                <w:rFonts w:ascii="Century Gothic" w:eastAsia="Century Gothic" w:hAnsi="Century Gothic" w:cs="Century Gothic"/>
                <w:color w:val="000000"/>
                <w:sz w:val="20"/>
                <w:szCs w:val="20"/>
              </w:rPr>
              <w:t>dibattiti su temi di interesse generale o su temi specialistici</w:t>
            </w:r>
            <w:r>
              <w:rPr>
                <w:rFonts w:ascii="Century Gothic" w:eastAsia="Century Gothic" w:hAnsi="Century Gothic" w:cs="Century Gothic"/>
                <w:color w:val="333333"/>
                <w:sz w:val="20"/>
                <w:szCs w:val="20"/>
                <w:highlight w:val="white"/>
              </w:rPr>
              <w:t xml:space="preserve"> il raggiungimento della consapevolezza nel:</w:t>
            </w:r>
          </w:p>
          <w:p w:rsidR="00CF153C" w:rsidRDefault="00B92197">
            <w:pPr>
              <w:numPr>
                <w:ilvl w:val="0"/>
                <w:numId w:val="2"/>
              </w:numPr>
              <w:pBdr>
                <w:top w:val="nil"/>
                <w:left w:val="nil"/>
                <w:bottom w:val="nil"/>
                <w:right w:val="nil"/>
                <w:between w:val="nil"/>
              </w:pBdr>
              <w:spacing w:line="240" w:lineRule="auto"/>
              <w:ind w:left="101" w:right="-456" w:hanging="101"/>
              <w:rPr>
                <w:rFonts w:ascii="Century Gothic" w:eastAsia="Century Gothic" w:hAnsi="Century Gothic" w:cs="Century Gothic"/>
                <w:color w:val="000000"/>
                <w:sz w:val="20"/>
                <w:szCs w:val="20"/>
              </w:rPr>
            </w:pPr>
            <w:r>
              <w:rPr>
                <w:rFonts w:ascii="Century Gothic" w:eastAsia="Century Gothic" w:hAnsi="Century Gothic" w:cs="Century Gothic"/>
                <w:color w:val="414141"/>
                <w:sz w:val="20"/>
                <w:szCs w:val="20"/>
                <w:highlight w:val="white"/>
              </w:rPr>
              <w:t>gestire ogni elemento della comunicazione.</w:t>
            </w:r>
          </w:p>
          <w:p w:rsidR="00CF153C" w:rsidRDefault="00B92197">
            <w:pPr>
              <w:numPr>
                <w:ilvl w:val="0"/>
                <w:numId w:val="2"/>
              </w:numPr>
              <w:pBdr>
                <w:top w:val="nil"/>
                <w:left w:val="nil"/>
                <w:bottom w:val="nil"/>
                <w:right w:val="nil"/>
                <w:between w:val="nil"/>
              </w:pBdr>
              <w:spacing w:line="240" w:lineRule="auto"/>
              <w:ind w:left="101" w:right="-108" w:hanging="101"/>
              <w:rPr>
                <w:rFonts w:ascii="Century Gothic" w:eastAsia="Century Gothic" w:hAnsi="Century Gothic" w:cs="Century Gothic"/>
                <w:color w:val="000000"/>
                <w:sz w:val="20"/>
                <w:szCs w:val="20"/>
              </w:rPr>
            </w:pPr>
            <w:r>
              <w:rPr>
                <w:rFonts w:ascii="Century Gothic" w:eastAsia="Century Gothic" w:hAnsi="Century Gothic" w:cs="Century Gothic"/>
                <w:color w:val="414141"/>
                <w:sz w:val="20"/>
                <w:szCs w:val="20"/>
                <w:highlight w:val="white"/>
              </w:rPr>
              <w:t>Comunicare c</w:t>
            </w:r>
            <w:r>
              <w:rPr>
                <w:rFonts w:ascii="Century Gothic" w:eastAsia="Century Gothic" w:hAnsi="Century Gothic" w:cs="Century Gothic"/>
                <w:color w:val="414141"/>
                <w:sz w:val="20"/>
                <w:szCs w:val="20"/>
              </w:rPr>
              <w:t xml:space="preserve">onsapevolmente, ossia </w:t>
            </w:r>
            <w:r>
              <w:rPr>
                <w:rFonts w:ascii="Century Gothic" w:eastAsia="Century Gothic" w:hAnsi="Century Gothic" w:cs="Century Gothic"/>
                <w:color w:val="414141"/>
                <w:sz w:val="20"/>
                <w:szCs w:val="20"/>
                <w:highlight w:val="white"/>
              </w:rPr>
              <w:t>non solo scambiare informazioni, ma anche sapere come interpretarle.</w:t>
            </w:r>
          </w:p>
          <w:p w:rsidR="00CF153C" w:rsidRDefault="00B92197">
            <w:pPr>
              <w:numPr>
                <w:ilvl w:val="0"/>
                <w:numId w:val="2"/>
              </w:numPr>
              <w:pBdr>
                <w:top w:val="nil"/>
                <w:left w:val="nil"/>
                <w:bottom w:val="nil"/>
                <w:right w:val="nil"/>
                <w:between w:val="nil"/>
              </w:pBdr>
              <w:spacing w:line="240" w:lineRule="auto"/>
              <w:ind w:left="101" w:hanging="101"/>
              <w:rPr>
                <w:rFonts w:ascii="Century Gothic" w:eastAsia="Century Gothic" w:hAnsi="Century Gothic" w:cs="Century Gothic"/>
                <w:color w:val="000000"/>
                <w:sz w:val="20"/>
                <w:szCs w:val="20"/>
              </w:rPr>
            </w:pPr>
            <w:r>
              <w:rPr>
                <w:rFonts w:ascii="Century Gothic" w:eastAsia="Century Gothic" w:hAnsi="Century Gothic" w:cs="Century Gothic"/>
                <w:color w:val="414141"/>
                <w:sz w:val="20"/>
                <w:szCs w:val="20"/>
                <w:highlight w:val="white"/>
              </w:rPr>
              <w:t>acquisire la consapevolezza del presente.</w:t>
            </w:r>
          </w:p>
          <w:p w:rsidR="00CF153C" w:rsidRDefault="00B92197">
            <w:pPr>
              <w:numPr>
                <w:ilvl w:val="0"/>
                <w:numId w:val="2"/>
              </w:numPr>
              <w:pBdr>
                <w:top w:val="nil"/>
                <w:left w:val="nil"/>
                <w:bottom w:val="nil"/>
                <w:right w:val="nil"/>
                <w:between w:val="nil"/>
              </w:pBdr>
              <w:spacing w:line="240" w:lineRule="auto"/>
              <w:ind w:left="101" w:hanging="101"/>
              <w:rPr>
                <w:rFonts w:ascii="Century Gothic" w:eastAsia="Century Gothic" w:hAnsi="Century Gothic" w:cs="Century Gothic"/>
                <w:color w:val="000000"/>
                <w:sz w:val="20"/>
                <w:szCs w:val="20"/>
              </w:rPr>
            </w:pPr>
            <w:r>
              <w:rPr>
                <w:rFonts w:ascii="Century Gothic" w:eastAsia="Century Gothic" w:hAnsi="Century Gothic" w:cs="Century Gothic"/>
                <w:color w:val="414141"/>
                <w:sz w:val="20"/>
                <w:szCs w:val="20"/>
                <w:highlight w:val="white"/>
              </w:rPr>
              <w:t xml:space="preserve">Essere consapevoli, o </w:t>
            </w:r>
            <w:proofErr w:type="spellStart"/>
            <w:r>
              <w:rPr>
                <w:rFonts w:ascii="Century Gothic" w:eastAsia="Century Gothic" w:hAnsi="Century Gothic" w:cs="Century Gothic"/>
                <w:color w:val="414141"/>
                <w:sz w:val="20"/>
                <w:szCs w:val="20"/>
                <w:highlight w:val="white"/>
              </w:rPr>
              <w:t>mindful</w:t>
            </w:r>
            <w:proofErr w:type="spellEnd"/>
            <w:r>
              <w:rPr>
                <w:rFonts w:ascii="Century Gothic" w:eastAsia="Century Gothic" w:hAnsi="Century Gothic" w:cs="Century Gothic"/>
                <w:color w:val="414141"/>
                <w:sz w:val="20"/>
                <w:szCs w:val="20"/>
                <w:highlight w:val="white"/>
              </w:rPr>
              <w:t>, o</w:t>
            </w:r>
            <w:r>
              <w:rPr>
                <w:rFonts w:ascii="Century Gothic" w:eastAsia="Century Gothic" w:hAnsi="Century Gothic" w:cs="Century Gothic"/>
                <w:color w:val="000000"/>
                <w:sz w:val="20"/>
                <w:szCs w:val="20"/>
              </w:rPr>
              <w:t xml:space="preserve">ssia </w:t>
            </w:r>
            <w:r>
              <w:rPr>
                <w:rFonts w:ascii="Century Gothic" w:eastAsia="Century Gothic" w:hAnsi="Century Gothic" w:cs="Century Gothic"/>
                <w:color w:val="414141"/>
                <w:sz w:val="20"/>
                <w:szCs w:val="20"/>
                <w:highlight w:val="white"/>
              </w:rPr>
              <w:t>non cedere alla rabbia o all’ira nella comunicazione con gli altri.</w:t>
            </w:r>
          </w:p>
          <w:p w:rsidR="00CF153C" w:rsidRDefault="00B92197">
            <w:pPr>
              <w:numPr>
                <w:ilvl w:val="0"/>
                <w:numId w:val="2"/>
              </w:numPr>
              <w:pBdr>
                <w:top w:val="nil"/>
                <w:left w:val="nil"/>
                <w:bottom w:val="nil"/>
                <w:right w:val="nil"/>
                <w:between w:val="nil"/>
              </w:pBdr>
              <w:shd w:val="clear" w:color="auto" w:fill="FFFFFF"/>
              <w:spacing w:line="240" w:lineRule="auto"/>
              <w:ind w:left="89" w:hanging="142"/>
              <w:jc w:val="both"/>
              <w:rPr>
                <w:rFonts w:ascii="Century Gothic" w:eastAsia="Century Gothic" w:hAnsi="Century Gothic" w:cs="Century Gothic"/>
                <w:color w:val="333333"/>
                <w:sz w:val="20"/>
                <w:szCs w:val="20"/>
              </w:rPr>
            </w:pPr>
            <w:r>
              <w:rPr>
                <w:rFonts w:ascii="Century Gothic" w:eastAsia="Century Gothic" w:hAnsi="Century Gothic" w:cs="Century Gothic"/>
                <w:color w:val="414141"/>
                <w:sz w:val="20"/>
                <w:szCs w:val="20"/>
                <w:highlight w:val="white"/>
              </w:rPr>
              <w:t>Controllo delle nostre emozioni, così come nell’accettazione di quelle altrui.</w:t>
            </w:r>
          </w:p>
        </w:tc>
        <w:tc>
          <w:tcPr>
            <w:tcW w:w="1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Classe</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Scuola</w:t>
            </w:r>
          </w:p>
        </w:tc>
        <w:tc>
          <w:tcPr>
            <w:tcW w:w="1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Docenti</w:t>
            </w:r>
          </w:p>
          <w:p w:rsidR="00CF153C" w:rsidRDefault="00B92197">
            <w:pPr>
              <w:numPr>
                <w:ilvl w:val="0"/>
                <w:numId w:val="2"/>
              </w:numPr>
              <w:pBdr>
                <w:top w:val="nil"/>
                <w:left w:val="nil"/>
                <w:bottom w:val="nil"/>
                <w:right w:val="nil"/>
                <w:between w:val="nil"/>
              </w:pBdr>
              <w:spacing w:line="240" w:lineRule="auto"/>
              <w:ind w:left="215" w:hanging="14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Esperti esterni</w:t>
            </w:r>
          </w:p>
        </w:tc>
        <w:tc>
          <w:tcPr>
            <w:tcW w:w="56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xml:space="preserve">• Esercitazioni sul public </w:t>
            </w:r>
            <w:proofErr w:type="spellStart"/>
            <w:r>
              <w:rPr>
                <w:rFonts w:ascii="Century Gothic" w:eastAsia="Century Gothic" w:hAnsi="Century Gothic" w:cs="Century Gothic"/>
                <w:color w:val="000000"/>
                <w:sz w:val="20"/>
                <w:szCs w:val="20"/>
              </w:rPr>
              <w:t>speaking</w:t>
            </w:r>
            <w:proofErr w:type="spellEnd"/>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xml:space="preserve">• Organizzazione di gare di </w:t>
            </w:r>
            <w:proofErr w:type="spellStart"/>
            <w:r>
              <w:rPr>
                <w:rFonts w:ascii="Century Gothic" w:eastAsia="Century Gothic" w:hAnsi="Century Gothic" w:cs="Century Gothic"/>
                <w:color w:val="000000"/>
                <w:sz w:val="20"/>
                <w:szCs w:val="20"/>
              </w:rPr>
              <w:t>debate</w:t>
            </w:r>
            <w:proofErr w:type="spellEnd"/>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Presentazione di eventi</w:t>
            </w:r>
          </w:p>
          <w:p w:rsidR="00CF153C" w:rsidRDefault="00B92197">
            <w:pPr>
              <w:numPr>
                <w:ilvl w:val="0"/>
                <w:numId w:val="2"/>
              </w:numPr>
              <w:pBdr>
                <w:top w:val="nil"/>
                <w:left w:val="nil"/>
                <w:bottom w:val="nil"/>
                <w:right w:val="nil"/>
                <w:between w:val="nil"/>
              </w:pBdr>
              <w:spacing w:line="240" w:lineRule="auto"/>
              <w:ind w:left="159" w:hanging="141"/>
              <w:rPr>
                <w:rFonts w:ascii="Century Gothic" w:eastAsia="Century Gothic" w:hAnsi="Century Gothic" w:cs="Century Gothic"/>
                <w:color w:val="000000"/>
                <w:sz w:val="20"/>
                <w:szCs w:val="20"/>
              </w:rPr>
            </w:pPr>
            <w:r>
              <w:rPr>
                <w:rFonts w:ascii="Century Gothic" w:eastAsia="Century Gothic" w:hAnsi="Century Gothic" w:cs="Century Gothic"/>
                <w:color w:val="414141"/>
                <w:sz w:val="20"/>
                <w:szCs w:val="20"/>
                <w:highlight w:val="white"/>
              </w:rPr>
              <w:t>esercizi relativi alle varie forme comunicativa: esempio,</w:t>
            </w:r>
            <w:r>
              <w:rPr>
                <w:rFonts w:ascii="Century Gothic" w:eastAsia="Century Gothic" w:hAnsi="Century Gothic" w:cs="Century Gothic"/>
                <w:color w:val="000000"/>
                <w:sz w:val="20"/>
                <w:szCs w:val="20"/>
                <w:highlight w:val="white"/>
              </w:rPr>
              <w:t xml:space="preserve"> l’</w:t>
            </w:r>
            <w:hyperlink r:id="rId6">
              <w:r>
                <w:rPr>
                  <w:rFonts w:ascii="Century Gothic" w:eastAsia="Century Gothic" w:hAnsi="Century Gothic" w:cs="Century Gothic"/>
                  <w:color w:val="000000"/>
                  <w:sz w:val="20"/>
                  <w:szCs w:val="20"/>
                  <w:highlight w:val="white"/>
                </w:rPr>
                <w:t>empatia</w:t>
              </w:r>
            </w:hyperlink>
            <w:r>
              <w:rPr>
                <w:rFonts w:ascii="Century Gothic" w:eastAsia="Century Gothic" w:hAnsi="Century Gothic" w:cs="Century Gothic"/>
                <w:color w:val="000000"/>
                <w:sz w:val="20"/>
                <w:szCs w:val="20"/>
                <w:highlight w:val="white"/>
              </w:rPr>
              <w:t> </w:t>
            </w:r>
            <w:r>
              <w:rPr>
                <w:rFonts w:ascii="Century Gothic" w:eastAsia="Century Gothic" w:hAnsi="Century Gothic" w:cs="Century Gothic"/>
                <w:color w:val="414141"/>
                <w:sz w:val="20"/>
                <w:szCs w:val="20"/>
                <w:highlight w:val="white"/>
              </w:rPr>
              <w:t>e gli esercizi di accettazione degli altri </w:t>
            </w:r>
          </w:p>
        </w:tc>
        <w:tc>
          <w:tcPr>
            <w:tcW w:w="10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rPr>
                <w:rFonts w:ascii="Century Gothic" w:eastAsia="Century Gothic" w:hAnsi="Century Gothic" w:cs="Century Gothic"/>
                <w:b/>
                <w:color w:val="000000"/>
              </w:rPr>
            </w:pPr>
            <w:r>
              <w:rPr>
                <w:rFonts w:ascii="Century Gothic" w:eastAsia="Century Gothic" w:hAnsi="Century Gothic" w:cs="Century Gothic"/>
                <w:b/>
                <w:sz w:val="20"/>
                <w:szCs w:val="20"/>
              </w:rPr>
              <w:t>10/15</w:t>
            </w:r>
          </w:p>
        </w:tc>
      </w:tr>
    </w:tbl>
    <w:p w:rsidR="00CF153C" w:rsidRDefault="00CF153C">
      <w:pPr>
        <w:spacing w:line="240" w:lineRule="auto"/>
        <w:rPr>
          <w:rFonts w:ascii="Century Gothic" w:eastAsia="Century Gothic" w:hAnsi="Century Gothic" w:cs="Century Gothic"/>
          <w:b/>
          <w:color w:val="003462"/>
        </w:rPr>
      </w:pPr>
    </w:p>
    <w:p w:rsidR="00B92197" w:rsidRDefault="00B92197">
      <w:pPr>
        <w:spacing w:line="240" w:lineRule="auto"/>
        <w:jc w:val="center"/>
        <w:rPr>
          <w:rFonts w:ascii="Century Gothic" w:eastAsia="Century Gothic" w:hAnsi="Century Gothic" w:cs="Century Gothic"/>
          <w:b/>
          <w:color w:val="003462"/>
        </w:rPr>
      </w:pPr>
    </w:p>
    <w:p w:rsidR="00B92197" w:rsidRDefault="00B92197">
      <w:pPr>
        <w:spacing w:line="240" w:lineRule="auto"/>
        <w:jc w:val="center"/>
        <w:rPr>
          <w:rFonts w:ascii="Century Gothic" w:eastAsia="Century Gothic" w:hAnsi="Century Gothic" w:cs="Century Gothic"/>
          <w:b/>
          <w:color w:val="003462"/>
        </w:rPr>
      </w:pPr>
    </w:p>
    <w:p w:rsidR="00B92197" w:rsidRDefault="00B92197">
      <w:pPr>
        <w:spacing w:line="240" w:lineRule="auto"/>
        <w:jc w:val="center"/>
        <w:rPr>
          <w:rFonts w:ascii="Century Gothic" w:eastAsia="Century Gothic" w:hAnsi="Century Gothic" w:cs="Century Gothic"/>
          <w:b/>
          <w:color w:val="003462"/>
        </w:rPr>
      </w:pPr>
    </w:p>
    <w:p w:rsidR="00B92197" w:rsidRDefault="00B92197">
      <w:pPr>
        <w:spacing w:line="240" w:lineRule="auto"/>
        <w:jc w:val="center"/>
        <w:rPr>
          <w:rFonts w:ascii="Century Gothic" w:eastAsia="Century Gothic" w:hAnsi="Century Gothic" w:cs="Century Gothic"/>
          <w:b/>
          <w:color w:val="003462"/>
        </w:rPr>
      </w:pPr>
    </w:p>
    <w:p w:rsidR="00B92197" w:rsidRDefault="00B92197">
      <w:pPr>
        <w:spacing w:line="240" w:lineRule="auto"/>
        <w:jc w:val="center"/>
        <w:rPr>
          <w:rFonts w:ascii="Century Gothic" w:eastAsia="Century Gothic" w:hAnsi="Century Gothic" w:cs="Century Gothic"/>
          <w:b/>
          <w:color w:val="003462"/>
        </w:rPr>
      </w:pPr>
    </w:p>
    <w:p w:rsidR="00B92197" w:rsidRDefault="00B92197">
      <w:pPr>
        <w:spacing w:line="240" w:lineRule="auto"/>
        <w:jc w:val="center"/>
        <w:rPr>
          <w:rFonts w:ascii="Century Gothic" w:eastAsia="Century Gothic" w:hAnsi="Century Gothic" w:cs="Century Gothic"/>
          <w:b/>
          <w:color w:val="003462"/>
        </w:rPr>
      </w:pPr>
    </w:p>
    <w:p w:rsidR="00B92197" w:rsidRDefault="00B92197">
      <w:pPr>
        <w:spacing w:line="240" w:lineRule="auto"/>
        <w:jc w:val="center"/>
        <w:rPr>
          <w:rFonts w:ascii="Century Gothic" w:eastAsia="Century Gothic" w:hAnsi="Century Gothic" w:cs="Century Gothic"/>
          <w:b/>
          <w:color w:val="003462"/>
        </w:rPr>
      </w:pPr>
    </w:p>
    <w:p w:rsidR="00B92197" w:rsidRDefault="00B92197">
      <w:pPr>
        <w:spacing w:line="240" w:lineRule="auto"/>
        <w:jc w:val="center"/>
        <w:rPr>
          <w:rFonts w:ascii="Century Gothic" w:eastAsia="Century Gothic" w:hAnsi="Century Gothic" w:cs="Century Gothic"/>
          <w:b/>
          <w:color w:val="003462"/>
        </w:rPr>
      </w:pPr>
    </w:p>
    <w:p w:rsidR="00B92197" w:rsidRDefault="00B92197">
      <w:pPr>
        <w:spacing w:line="240" w:lineRule="auto"/>
        <w:jc w:val="center"/>
        <w:rPr>
          <w:rFonts w:ascii="Century Gothic" w:eastAsia="Century Gothic" w:hAnsi="Century Gothic" w:cs="Century Gothic"/>
          <w:b/>
          <w:color w:val="003462"/>
        </w:rPr>
      </w:pPr>
    </w:p>
    <w:p w:rsidR="00B92197" w:rsidRDefault="00B92197">
      <w:pPr>
        <w:spacing w:line="240" w:lineRule="auto"/>
        <w:jc w:val="center"/>
        <w:rPr>
          <w:rFonts w:ascii="Century Gothic" w:eastAsia="Century Gothic" w:hAnsi="Century Gothic" w:cs="Century Gothic"/>
          <w:b/>
          <w:color w:val="003462"/>
        </w:rPr>
      </w:pPr>
    </w:p>
    <w:p w:rsidR="00B92197" w:rsidRDefault="00B92197">
      <w:pPr>
        <w:spacing w:line="240" w:lineRule="auto"/>
        <w:jc w:val="center"/>
        <w:rPr>
          <w:rFonts w:ascii="Century Gothic" w:eastAsia="Century Gothic" w:hAnsi="Century Gothic" w:cs="Century Gothic"/>
          <w:b/>
          <w:color w:val="003462"/>
        </w:rPr>
      </w:pPr>
    </w:p>
    <w:p w:rsidR="00B92197" w:rsidRDefault="00B92197">
      <w:pPr>
        <w:spacing w:line="240" w:lineRule="auto"/>
        <w:jc w:val="center"/>
        <w:rPr>
          <w:rFonts w:ascii="Century Gothic" w:eastAsia="Century Gothic" w:hAnsi="Century Gothic" w:cs="Century Gothic"/>
          <w:b/>
          <w:color w:val="003462"/>
        </w:rPr>
      </w:pPr>
    </w:p>
    <w:p w:rsidR="00B92197" w:rsidRDefault="00B92197">
      <w:pPr>
        <w:spacing w:line="240" w:lineRule="auto"/>
        <w:jc w:val="center"/>
        <w:rPr>
          <w:rFonts w:ascii="Century Gothic" w:eastAsia="Century Gothic" w:hAnsi="Century Gothic" w:cs="Century Gothic"/>
          <w:b/>
          <w:color w:val="003462"/>
        </w:rPr>
      </w:pPr>
    </w:p>
    <w:p w:rsidR="00CF153C" w:rsidRDefault="00B92197">
      <w:pPr>
        <w:spacing w:line="240" w:lineRule="auto"/>
        <w:jc w:val="center"/>
        <w:rPr>
          <w:rFonts w:ascii="Century Gothic" w:eastAsia="Century Gothic" w:hAnsi="Century Gothic" w:cs="Century Gothic"/>
          <w:b/>
          <w:color w:val="003462"/>
        </w:rPr>
      </w:pPr>
      <w:r>
        <w:rPr>
          <w:rFonts w:ascii="Century Gothic" w:eastAsia="Century Gothic" w:hAnsi="Century Gothic" w:cs="Century Gothic"/>
          <w:b/>
          <w:color w:val="003462"/>
        </w:rPr>
        <w:t>CLASSI QUINTE</w:t>
      </w:r>
    </w:p>
    <w:p w:rsidR="00CF153C" w:rsidRDefault="00CF153C">
      <w:pPr>
        <w:spacing w:line="240" w:lineRule="auto"/>
        <w:rPr>
          <w:rFonts w:ascii="Times New Roman" w:eastAsia="Times New Roman" w:hAnsi="Times New Roman" w:cs="Times New Roman"/>
          <w:sz w:val="24"/>
          <w:szCs w:val="24"/>
        </w:rPr>
      </w:pPr>
    </w:p>
    <w:tbl>
      <w:tblPr>
        <w:tblStyle w:val="a2"/>
        <w:tblW w:w="15735" w:type="dxa"/>
        <w:tblInd w:w="-572" w:type="dxa"/>
        <w:tblLayout w:type="fixed"/>
        <w:tblLook w:val="0400"/>
      </w:tblPr>
      <w:tblGrid>
        <w:gridCol w:w="1843"/>
        <w:gridCol w:w="4315"/>
        <w:gridCol w:w="1465"/>
        <w:gridCol w:w="1827"/>
        <w:gridCol w:w="5333"/>
        <w:gridCol w:w="952"/>
      </w:tblGrid>
      <w:tr w:rsidR="00CF153C">
        <w:trPr>
          <w:cantSplit/>
          <w:tblHeader/>
        </w:trPr>
        <w:tc>
          <w:tcPr>
            <w:tcW w:w="1843" w:type="dxa"/>
            <w:tcBorders>
              <w:top w:val="single" w:sz="4" w:space="0" w:color="000000"/>
              <w:left w:val="single" w:sz="4" w:space="0" w:color="000000"/>
              <w:bottom w:val="single" w:sz="4" w:space="0" w:color="000000"/>
              <w:right w:val="single" w:sz="4" w:space="0" w:color="000000"/>
            </w:tcBorders>
            <w:shd w:val="clear" w:color="auto" w:fill="FFD965"/>
            <w:tcMar>
              <w:top w:w="0" w:type="dxa"/>
              <w:left w:w="115" w:type="dxa"/>
              <w:bottom w:w="0" w:type="dxa"/>
              <w:right w:w="115" w:type="dxa"/>
            </w:tcMar>
          </w:tcPr>
          <w:p w:rsidR="00CF153C" w:rsidRDefault="00B92197">
            <w:pPr>
              <w:spacing w:line="240" w:lineRule="auto"/>
              <w:jc w:val="center"/>
              <w:rPr>
                <w:rFonts w:ascii="Century Gothic" w:eastAsia="Century Gothic" w:hAnsi="Century Gothic" w:cs="Century Gothic"/>
                <w:b/>
                <w:color w:val="002060"/>
                <w:sz w:val="24"/>
                <w:szCs w:val="24"/>
              </w:rPr>
            </w:pPr>
            <w:r>
              <w:rPr>
                <w:rFonts w:ascii="Century Gothic" w:eastAsia="Century Gothic" w:hAnsi="Century Gothic" w:cs="Century Gothic"/>
                <w:b/>
                <w:color w:val="002060"/>
                <w:sz w:val="24"/>
                <w:szCs w:val="24"/>
              </w:rPr>
              <w:t>OBIETTIVI</w:t>
            </w:r>
          </w:p>
          <w:p w:rsidR="00CF153C" w:rsidRDefault="00CF153C">
            <w:pPr>
              <w:spacing w:line="240" w:lineRule="auto"/>
              <w:jc w:val="center"/>
              <w:rPr>
                <w:rFonts w:ascii="Century Gothic" w:eastAsia="Century Gothic" w:hAnsi="Century Gothic" w:cs="Century Gothic"/>
                <w:color w:val="002060"/>
                <w:sz w:val="24"/>
                <w:szCs w:val="24"/>
              </w:rPr>
            </w:pPr>
          </w:p>
        </w:tc>
        <w:tc>
          <w:tcPr>
            <w:tcW w:w="4315" w:type="dxa"/>
            <w:tcBorders>
              <w:top w:val="single" w:sz="4" w:space="0" w:color="000000"/>
              <w:left w:val="single" w:sz="4" w:space="0" w:color="000000"/>
              <w:bottom w:val="single" w:sz="4" w:space="0" w:color="000000"/>
              <w:right w:val="single" w:sz="4" w:space="0" w:color="000000"/>
            </w:tcBorders>
            <w:shd w:val="clear" w:color="auto" w:fill="FFD965"/>
            <w:tcMar>
              <w:top w:w="0" w:type="dxa"/>
              <w:left w:w="115" w:type="dxa"/>
              <w:bottom w:w="0" w:type="dxa"/>
              <w:right w:w="115" w:type="dxa"/>
            </w:tcMar>
          </w:tcPr>
          <w:p w:rsidR="00CF153C" w:rsidRDefault="00B92197">
            <w:pPr>
              <w:spacing w:line="240" w:lineRule="auto"/>
              <w:jc w:val="center"/>
              <w:rPr>
                <w:rFonts w:ascii="Century Gothic" w:eastAsia="Century Gothic" w:hAnsi="Century Gothic" w:cs="Century Gothic"/>
                <w:color w:val="002060"/>
                <w:sz w:val="24"/>
                <w:szCs w:val="24"/>
              </w:rPr>
            </w:pPr>
            <w:r>
              <w:rPr>
                <w:rFonts w:ascii="Century Gothic" w:eastAsia="Century Gothic" w:hAnsi="Century Gothic" w:cs="Century Gothic"/>
                <w:b/>
                <w:color w:val="002060"/>
                <w:sz w:val="24"/>
                <w:szCs w:val="24"/>
              </w:rPr>
              <w:t>ATTIVITÀ</w:t>
            </w:r>
          </w:p>
        </w:tc>
        <w:tc>
          <w:tcPr>
            <w:tcW w:w="1465" w:type="dxa"/>
            <w:tcBorders>
              <w:top w:val="single" w:sz="4" w:space="0" w:color="000000"/>
              <w:left w:val="single" w:sz="4" w:space="0" w:color="000000"/>
              <w:bottom w:val="single" w:sz="4" w:space="0" w:color="000000"/>
              <w:right w:val="single" w:sz="4" w:space="0" w:color="000000"/>
            </w:tcBorders>
            <w:shd w:val="clear" w:color="auto" w:fill="FFD965"/>
            <w:tcMar>
              <w:top w:w="0" w:type="dxa"/>
              <w:left w:w="115" w:type="dxa"/>
              <w:bottom w:w="0" w:type="dxa"/>
              <w:right w:w="115" w:type="dxa"/>
            </w:tcMar>
          </w:tcPr>
          <w:p w:rsidR="00CF153C" w:rsidRDefault="00B92197">
            <w:pPr>
              <w:spacing w:line="240" w:lineRule="auto"/>
              <w:jc w:val="center"/>
              <w:rPr>
                <w:rFonts w:ascii="Century Gothic" w:eastAsia="Century Gothic" w:hAnsi="Century Gothic" w:cs="Century Gothic"/>
                <w:color w:val="002060"/>
                <w:sz w:val="24"/>
                <w:szCs w:val="24"/>
              </w:rPr>
            </w:pPr>
            <w:r>
              <w:rPr>
                <w:rFonts w:ascii="Century Gothic" w:eastAsia="Century Gothic" w:hAnsi="Century Gothic" w:cs="Century Gothic"/>
                <w:b/>
                <w:color w:val="002060"/>
                <w:sz w:val="24"/>
                <w:szCs w:val="24"/>
              </w:rPr>
              <w:t>LUOGO</w:t>
            </w:r>
          </w:p>
        </w:tc>
        <w:tc>
          <w:tcPr>
            <w:tcW w:w="1827" w:type="dxa"/>
            <w:tcBorders>
              <w:top w:val="single" w:sz="4" w:space="0" w:color="000000"/>
              <w:left w:val="single" w:sz="4" w:space="0" w:color="000000"/>
              <w:bottom w:val="single" w:sz="4" w:space="0" w:color="000000"/>
              <w:right w:val="single" w:sz="4" w:space="0" w:color="000000"/>
            </w:tcBorders>
            <w:shd w:val="clear" w:color="auto" w:fill="FFD965"/>
            <w:tcMar>
              <w:top w:w="0" w:type="dxa"/>
              <w:left w:w="115" w:type="dxa"/>
              <w:bottom w:w="0" w:type="dxa"/>
              <w:right w:w="115" w:type="dxa"/>
            </w:tcMar>
          </w:tcPr>
          <w:p w:rsidR="00CF153C" w:rsidRDefault="00B92197">
            <w:pPr>
              <w:spacing w:line="240" w:lineRule="auto"/>
              <w:jc w:val="center"/>
              <w:rPr>
                <w:rFonts w:ascii="Century Gothic" w:eastAsia="Century Gothic" w:hAnsi="Century Gothic" w:cs="Century Gothic"/>
                <w:color w:val="002060"/>
                <w:sz w:val="24"/>
                <w:szCs w:val="24"/>
              </w:rPr>
            </w:pPr>
            <w:r>
              <w:rPr>
                <w:rFonts w:ascii="Century Gothic" w:eastAsia="Century Gothic" w:hAnsi="Century Gothic" w:cs="Century Gothic"/>
                <w:b/>
                <w:color w:val="002060"/>
                <w:sz w:val="24"/>
                <w:szCs w:val="24"/>
              </w:rPr>
              <w:t>SOGGETTI COINVOLTI</w:t>
            </w:r>
          </w:p>
        </w:tc>
        <w:tc>
          <w:tcPr>
            <w:tcW w:w="5333" w:type="dxa"/>
            <w:tcBorders>
              <w:top w:val="single" w:sz="4" w:space="0" w:color="000000"/>
              <w:left w:val="single" w:sz="4" w:space="0" w:color="000000"/>
              <w:bottom w:val="single" w:sz="4" w:space="0" w:color="000000"/>
              <w:right w:val="single" w:sz="4" w:space="0" w:color="000000"/>
            </w:tcBorders>
            <w:shd w:val="clear" w:color="auto" w:fill="FFD965"/>
            <w:tcMar>
              <w:top w:w="0" w:type="dxa"/>
              <w:left w:w="115" w:type="dxa"/>
              <w:bottom w:w="0" w:type="dxa"/>
              <w:right w:w="115" w:type="dxa"/>
            </w:tcMar>
          </w:tcPr>
          <w:p w:rsidR="00CF153C" w:rsidRDefault="00B92197">
            <w:pPr>
              <w:spacing w:line="240" w:lineRule="auto"/>
              <w:jc w:val="center"/>
              <w:rPr>
                <w:rFonts w:ascii="Century Gothic" w:eastAsia="Century Gothic" w:hAnsi="Century Gothic" w:cs="Century Gothic"/>
                <w:color w:val="002060"/>
                <w:sz w:val="24"/>
                <w:szCs w:val="24"/>
              </w:rPr>
            </w:pPr>
            <w:r>
              <w:rPr>
                <w:rFonts w:ascii="Century Gothic" w:eastAsia="Century Gothic" w:hAnsi="Century Gothic" w:cs="Century Gothic"/>
                <w:b/>
                <w:color w:val="002060"/>
                <w:sz w:val="24"/>
                <w:szCs w:val="24"/>
              </w:rPr>
              <w:t>METODOLOGIE</w:t>
            </w:r>
          </w:p>
        </w:tc>
        <w:tc>
          <w:tcPr>
            <w:tcW w:w="952" w:type="dxa"/>
            <w:tcBorders>
              <w:top w:val="single" w:sz="4" w:space="0" w:color="000000"/>
              <w:left w:val="single" w:sz="4" w:space="0" w:color="000000"/>
              <w:bottom w:val="single" w:sz="4" w:space="0" w:color="000000"/>
              <w:right w:val="single" w:sz="4" w:space="0" w:color="000000"/>
            </w:tcBorders>
            <w:shd w:val="clear" w:color="auto" w:fill="FFD965"/>
            <w:tcMar>
              <w:top w:w="0" w:type="dxa"/>
              <w:left w:w="115" w:type="dxa"/>
              <w:bottom w:w="0" w:type="dxa"/>
              <w:right w:w="115" w:type="dxa"/>
            </w:tcMar>
          </w:tcPr>
          <w:p w:rsidR="00CF153C" w:rsidRDefault="00B92197">
            <w:pPr>
              <w:spacing w:line="240" w:lineRule="auto"/>
              <w:jc w:val="center"/>
              <w:rPr>
                <w:rFonts w:ascii="Century Gothic" w:eastAsia="Century Gothic" w:hAnsi="Century Gothic" w:cs="Century Gothic"/>
                <w:color w:val="002060"/>
                <w:sz w:val="24"/>
                <w:szCs w:val="24"/>
              </w:rPr>
            </w:pPr>
            <w:r>
              <w:rPr>
                <w:rFonts w:ascii="Century Gothic" w:eastAsia="Century Gothic" w:hAnsi="Century Gothic" w:cs="Century Gothic"/>
                <w:b/>
                <w:color w:val="002060"/>
                <w:sz w:val="24"/>
                <w:szCs w:val="24"/>
              </w:rPr>
              <w:t>TEMPI</w:t>
            </w:r>
          </w:p>
        </w:tc>
      </w:tr>
      <w:tr w:rsidR="00CF153C">
        <w:trPr>
          <w:cantSplit/>
          <w:trHeight w:val="283"/>
          <w:tblHeader/>
        </w:trPr>
        <w:tc>
          <w:tcPr>
            <w:tcW w:w="18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spacing w:line="240" w:lineRule="auto"/>
              <w:jc w:val="center"/>
              <w:rPr>
                <w:rFonts w:ascii="Century Gothic" w:eastAsia="Century Gothic" w:hAnsi="Century Gothic" w:cs="Century Gothic"/>
                <w:b/>
                <w:color w:val="000000"/>
                <w:sz w:val="20"/>
                <w:szCs w:val="20"/>
              </w:rPr>
            </w:pPr>
          </w:p>
          <w:p w:rsidR="00CF153C" w:rsidRDefault="00CF153C">
            <w:pPr>
              <w:spacing w:line="240" w:lineRule="auto"/>
              <w:jc w:val="center"/>
              <w:rPr>
                <w:rFonts w:ascii="Century Gothic" w:eastAsia="Century Gothic" w:hAnsi="Century Gothic" w:cs="Century Gothic"/>
                <w:b/>
                <w:color w:val="000000"/>
                <w:sz w:val="20"/>
                <w:szCs w:val="20"/>
              </w:rPr>
            </w:pPr>
          </w:p>
          <w:p w:rsidR="00CF153C" w:rsidRDefault="00B92197">
            <w:pPr>
              <w:spacing w:line="240" w:lineRule="auto"/>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Verso il futuro: dalle professioni ai percorsi di studio</w:t>
            </w:r>
          </w:p>
        </w:tc>
        <w:tc>
          <w:tcPr>
            <w:tcW w:w="4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hd w:val="clear" w:color="auto" w:fill="FFFFFF"/>
              <w:spacing w:line="240" w:lineRule="auto"/>
              <w:jc w:val="both"/>
              <w:rPr>
                <w:rFonts w:ascii="Century Gothic" w:eastAsia="Century Gothic" w:hAnsi="Century Gothic" w:cs="Century Gothic"/>
                <w:sz w:val="20"/>
                <w:szCs w:val="20"/>
              </w:rPr>
            </w:pPr>
            <w:r>
              <w:rPr>
                <w:rFonts w:ascii="Century Gothic" w:eastAsia="Century Gothic" w:hAnsi="Century Gothic" w:cs="Century Gothic"/>
                <w:color w:val="333333"/>
                <w:sz w:val="20"/>
                <w:szCs w:val="20"/>
              </w:rPr>
              <w:t>Il percorso si avvia con una riflessione su di sé, a partire dal passato per arrivare al presente e proiettarsi nel futuro.</w:t>
            </w:r>
          </w:p>
          <w:p w:rsidR="00CF153C" w:rsidRDefault="00B92197">
            <w:pPr>
              <w:shd w:val="clear" w:color="auto" w:fill="FFFFFF"/>
              <w:spacing w:line="240" w:lineRule="auto"/>
              <w:ind w:right="-118"/>
              <w:rPr>
                <w:rFonts w:ascii="Century Gothic" w:eastAsia="Century Gothic" w:hAnsi="Century Gothic" w:cs="Century Gothic"/>
                <w:sz w:val="20"/>
                <w:szCs w:val="20"/>
              </w:rPr>
            </w:pPr>
            <w:r>
              <w:rPr>
                <w:rFonts w:ascii="Century Gothic" w:eastAsia="Century Gothic" w:hAnsi="Century Gothic" w:cs="Century Gothic"/>
                <w:color w:val="333333"/>
                <w:sz w:val="20"/>
                <w:szCs w:val="20"/>
              </w:rPr>
              <w:t xml:space="preserve">Si procede con l’approfondimento delle strategie di </w:t>
            </w:r>
            <w:proofErr w:type="spellStart"/>
            <w:r>
              <w:rPr>
                <w:rFonts w:ascii="Century Gothic" w:eastAsia="Century Gothic" w:hAnsi="Century Gothic" w:cs="Century Gothic"/>
                <w:color w:val="333333"/>
                <w:sz w:val="20"/>
                <w:szCs w:val="20"/>
              </w:rPr>
              <w:t>decision-making</w:t>
            </w:r>
            <w:proofErr w:type="spellEnd"/>
            <w:r>
              <w:rPr>
                <w:rFonts w:ascii="Century Gothic" w:eastAsia="Century Gothic" w:hAnsi="Century Gothic" w:cs="Century Gothic"/>
                <w:color w:val="333333"/>
                <w:sz w:val="20"/>
                <w:szCs w:val="20"/>
              </w:rPr>
              <w:t xml:space="preserve"> e </w:t>
            </w:r>
            <w:proofErr w:type="spellStart"/>
            <w:r>
              <w:rPr>
                <w:rFonts w:ascii="Century Gothic" w:eastAsia="Century Gothic" w:hAnsi="Century Gothic" w:cs="Century Gothic"/>
                <w:color w:val="333333"/>
                <w:sz w:val="20"/>
                <w:szCs w:val="20"/>
              </w:rPr>
              <w:t>problem-solving</w:t>
            </w:r>
            <w:proofErr w:type="spellEnd"/>
            <w:r>
              <w:rPr>
                <w:rFonts w:ascii="Century Gothic" w:eastAsia="Century Gothic" w:hAnsi="Century Gothic" w:cs="Century Gothic"/>
                <w:color w:val="333333"/>
                <w:sz w:val="20"/>
                <w:szCs w:val="20"/>
              </w:rPr>
              <w:t>. Si prosegue con un approfondimento delle professioni e dei diversi modelli professionali, andando a indagare sia interessi che valori professionali.</w:t>
            </w:r>
          </w:p>
          <w:p w:rsidR="00CF153C" w:rsidRDefault="00CF153C">
            <w:pPr>
              <w:spacing w:line="240" w:lineRule="auto"/>
              <w:rPr>
                <w:rFonts w:ascii="Century Gothic" w:eastAsia="Century Gothic" w:hAnsi="Century Gothic" w:cs="Century Gothic"/>
                <w:color w:val="000000"/>
                <w:sz w:val="20"/>
                <w:szCs w:val="20"/>
              </w:rPr>
            </w:pPr>
          </w:p>
        </w:tc>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Scuola</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Orienta Sici</w:t>
            </w:r>
            <w:r>
              <w:rPr>
                <w:rFonts w:ascii="Century Gothic" w:eastAsia="Century Gothic" w:hAnsi="Century Gothic" w:cs="Century Gothic"/>
                <w:color w:val="000000"/>
                <w:sz w:val="20"/>
                <w:szCs w:val="20"/>
              </w:rPr>
              <w:t>lia</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Orienta sud</w:t>
            </w:r>
          </w:p>
        </w:tc>
        <w:tc>
          <w:tcPr>
            <w:tcW w:w="1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numPr>
                <w:ilvl w:val="0"/>
                <w:numId w:val="5"/>
              </w:numPr>
              <w:pBdr>
                <w:top w:val="nil"/>
                <w:left w:val="nil"/>
                <w:bottom w:val="nil"/>
                <w:right w:val="nil"/>
                <w:between w:val="nil"/>
              </w:pBdr>
              <w:spacing w:line="240" w:lineRule="auto"/>
              <w:ind w:left="97" w:hanging="14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Docenti</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Esperti esterni</w:t>
            </w:r>
          </w:p>
        </w:tc>
        <w:tc>
          <w:tcPr>
            <w:tcW w:w="53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pBdr>
                <w:top w:val="nil"/>
                <w:left w:val="nil"/>
                <w:bottom w:val="nil"/>
                <w:right w:val="nil"/>
                <w:between w:val="nil"/>
              </w:pBdr>
              <w:shd w:val="clear" w:color="auto" w:fill="FFFFFF"/>
              <w:spacing w:line="240" w:lineRule="auto"/>
              <w:ind w:right="-17"/>
              <w:jc w:val="both"/>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L’Atlante delle professioni viene utilizzato sia per conoscere specificità degli ambiti professionali sia le statistiche relative agli ambiti occupazionali, con attenzione alle differenze di genere. Il percorso procede con l’analisi delle opportunità post-</w:t>
            </w:r>
            <w:r>
              <w:rPr>
                <w:rFonts w:ascii="Century Gothic" w:eastAsia="Century Gothic" w:hAnsi="Century Gothic" w:cs="Century Gothic"/>
                <w:color w:val="333333"/>
                <w:sz w:val="20"/>
                <w:szCs w:val="20"/>
              </w:rPr>
              <w:t xml:space="preserve">diploma, con un affondo, per studenti che intendono proseguire all’università, dei corsi di studio offerti e dei test d’ingresso. Per studenti che invece non intendono proseguire, il focus si sposta sulle soft </w:t>
            </w:r>
            <w:proofErr w:type="spellStart"/>
            <w:r>
              <w:rPr>
                <w:rFonts w:ascii="Century Gothic" w:eastAsia="Century Gothic" w:hAnsi="Century Gothic" w:cs="Century Gothic"/>
                <w:color w:val="333333"/>
                <w:sz w:val="20"/>
                <w:szCs w:val="20"/>
              </w:rPr>
              <w:t>skills</w:t>
            </w:r>
            <w:proofErr w:type="spellEnd"/>
            <w:r>
              <w:rPr>
                <w:rFonts w:ascii="Century Gothic" w:eastAsia="Century Gothic" w:hAnsi="Century Gothic" w:cs="Century Gothic"/>
                <w:color w:val="333333"/>
                <w:sz w:val="20"/>
                <w:szCs w:val="20"/>
              </w:rPr>
              <w:t xml:space="preserve"> necessarie per il lavoro e sulle opport</w:t>
            </w:r>
            <w:r>
              <w:rPr>
                <w:rFonts w:ascii="Century Gothic" w:eastAsia="Century Gothic" w:hAnsi="Century Gothic" w:cs="Century Gothic"/>
                <w:color w:val="333333"/>
                <w:sz w:val="20"/>
                <w:szCs w:val="20"/>
              </w:rPr>
              <w:t>unità post-diploma.</w:t>
            </w:r>
          </w:p>
          <w:p w:rsidR="00CF153C" w:rsidRDefault="00B92197">
            <w:pPr>
              <w:pBdr>
                <w:top w:val="nil"/>
                <w:left w:val="nil"/>
                <w:bottom w:val="nil"/>
                <w:right w:val="nil"/>
                <w:between w:val="nil"/>
              </w:pBdr>
              <w:shd w:val="clear" w:color="auto" w:fill="FFFFFF"/>
              <w:spacing w:line="240" w:lineRule="auto"/>
              <w:ind w:right="-17"/>
              <w:jc w:val="both"/>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Visita fiera universitaria</w:t>
            </w:r>
          </w:p>
          <w:p w:rsidR="00CF153C" w:rsidRDefault="00B92197">
            <w:pPr>
              <w:pBdr>
                <w:top w:val="nil"/>
                <w:left w:val="nil"/>
                <w:bottom w:val="nil"/>
                <w:right w:val="nil"/>
                <w:between w:val="nil"/>
              </w:pBdr>
              <w:shd w:val="clear" w:color="auto" w:fill="FFFFFF"/>
              <w:spacing w:line="240" w:lineRule="auto"/>
              <w:ind w:right="-17"/>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Partenariato con Accademia delle belle arti.</w:t>
            </w:r>
          </w:p>
          <w:p w:rsidR="00CF153C" w:rsidRDefault="00B92197">
            <w:pPr>
              <w:pBdr>
                <w:top w:val="nil"/>
                <w:left w:val="nil"/>
                <w:bottom w:val="nil"/>
                <w:right w:val="nil"/>
                <w:between w:val="nil"/>
              </w:pBdr>
              <w:shd w:val="clear" w:color="auto" w:fill="FFFFFF"/>
              <w:spacing w:line="240" w:lineRule="auto"/>
              <w:ind w:right="-17"/>
              <w:jc w:val="both"/>
              <w:rPr>
                <w:rFonts w:ascii="Century Gothic" w:eastAsia="Century Gothic" w:hAnsi="Century Gothic" w:cs="Century Gothic"/>
                <w:color w:val="333333"/>
                <w:sz w:val="20"/>
                <w:szCs w:val="20"/>
              </w:rPr>
            </w:pPr>
            <w:r>
              <w:rPr>
                <w:rFonts w:ascii="Century Gothic" w:eastAsia="Century Gothic" w:hAnsi="Century Gothic" w:cs="Century Gothic"/>
                <w:b/>
                <w:color w:val="000000"/>
                <w:sz w:val="20"/>
                <w:szCs w:val="20"/>
              </w:rPr>
              <w:t>L’</w:t>
            </w:r>
            <w:r>
              <w:rPr>
                <w:rFonts w:ascii="Century Gothic" w:eastAsia="Century Gothic" w:hAnsi="Century Gothic" w:cs="Century Gothic"/>
                <w:color w:val="000000"/>
                <w:sz w:val="20"/>
                <w:szCs w:val="20"/>
              </w:rPr>
              <w:t xml:space="preserve"> incontro con funzionari finalizzato alla conoscenza dei corsi universitari attivi nella provincia dei Agrigento; suddivisione degli alunni in piccoli gruppi fina</w:t>
            </w:r>
            <w:r>
              <w:rPr>
                <w:rFonts w:ascii="Century Gothic" w:eastAsia="Century Gothic" w:hAnsi="Century Gothic" w:cs="Century Gothic"/>
                <w:color w:val="000000"/>
                <w:sz w:val="20"/>
                <w:szCs w:val="20"/>
              </w:rPr>
              <w:t>lizzato alla partecipazione alle lezioni</w:t>
            </w:r>
            <w:r>
              <w:rPr>
                <w:rFonts w:ascii="Century Gothic" w:eastAsia="Century Gothic" w:hAnsi="Century Gothic" w:cs="Century Gothic"/>
                <w:b/>
                <w:color w:val="000000"/>
                <w:sz w:val="20"/>
                <w:szCs w:val="20"/>
              </w:rPr>
              <w:t xml:space="preserve"> </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Partenariato con Conservatorio Ribera L’</w:t>
            </w:r>
            <w:r>
              <w:rPr>
                <w:rFonts w:ascii="Century Gothic" w:eastAsia="Century Gothic" w:hAnsi="Century Gothic" w:cs="Century Gothic"/>
                <w:color w:val="000000"/>
                <w:sz w:val="20"/>
                <w:szCs w:val="20"/>
              </w:rPr>
              <w:t xml:space="preserve"> incontro con funzionari finalizzato alla conoscenza dei corsi universitari attivi nella provincia dei Agrigento; suddivisione degli alunni in piccoli gruppi finalizzato alla</w:t>
            </w:r>
            <w:r>
              <w:rPr>
                <w:rFonts w:ascii="Century Gothic" w:eastAsia="Century Gothic" w:hAnsi="Century Gothic" w:cs="Century Gothic"/>
                <w:color w:val="000000"/>
                <w:sz w:val="20"/>
                <w:szCs w:val="20"/>
              </w:rPr>
              <w:t xml:space="preserve"> partecipazione alle lezioni)</w:t>
            </w:r>
          </w:p>
        </w:tc>
        <w:tc>
          <w:tcPr>
            <w:tcW w:w="9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rPr>
              <w:t>15</w:t>
            </w:r>
          </w:p>
        </w:tc>
      </w:tr>
      <w:tr w:rsidR="00CF153C">
        <w:trPr>
          <w:cantSplit/>
          <w:trHeight w:val="1211"/>
          <w:tblHeader/>
        </w:trPr>
        <w:tc>
          <w:tcPr>
            <w:tcW w:w="18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t>Lavorare</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t>sullo spirito</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t>di iniziativa </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t>e sulle capacità imprenditoriali</w:t>
            </w:r>
          </w:p>
        </w:tc>
        <w:tc>
          <w:tcPr>
            <w:tcW w:w="4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333333"/>
                <w:sz w:val="20"/>
                <w:szCs w:val="20"/>
              </w:rPr>
              <w:t>Il percorso si avvia mediante i</w:t>
            </w:r>
            <w:r>
              <w:rPr>
                <w:rFonts w:ascii="Century Gothic" w:eastAsia="Century Gothic" w:hAnsi="Century Gothic" w:cs="Century Gothic"/>
                <w:color w:val="000000"/>
                <w:sz w:val="20"/>
                <w:szCs w:val="20"/>
              </w:rPr>
              <w:t>ncontri con ex alunni diventati ” imprenditori” o Imprenditori del territorio</w:t>
            </w:r>
          </w:p>
          <w:p w:rsidR="00CF153C" w:rsidRDefault="00CF153C">
            <w:pPr>
              <w:spacing w:line="240" w:lineRule="auto"/>
              <w:rPr>
                <w:rFonts w:ascii="Century Gothic" w:eastAsia="Century Gothic" w:hAnsi="Century Gothic" w:cs="Century Gothic"/>
                <w:sz w:val="20"/>
                <w:szCs w:val="20"/>
              </w:rPr>
            </w:pPr>
          </w:p>
        </w:tc>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Scuola</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aziende</w:t>
            </w:r>
            <w:r>
              <w:rPr>
                <w:rFonts w:ascii="Century Gothic" w:eastAsia="Century Gothic" w:hAnsi="Century Gothic" w:cs="Century Gothic"/>
                <w:color w:val="000000"/>
                <w:sz w:val="20"/>
                <w:szCs w:val="20"/>
              </w:rPr>
              <w:t xml:space="preserve"> del territorio</w:t>
            </w:r>
          </w:p>
          <w:p w:rsidR="00CF153C" w:rsidRDefault="00CF153C">
            <w:pPr>
              <w:spacing w:line="240" w:lineRule="auto"/>
              <w:rPr>
                <w:rFonts w:ascii="Century Gothic" w:eastAsia="Century Gothic" w:hAnsi="Century Gothic" w:cs="Century Gothic"/>
                <w:sz w:val="20"/>
                <w:szCs w:val="20"/>
              </w:rPr>
            </w:pPr>
          </w:p>
        </w:tc>
        <w:tc>
          <w:tcPr>
            <w:tcW w:w="1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Docenti</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Ex alunni</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Imprenditori del territorio</w:t>
            </w:r>
          </w:p>
        </w:tc>
        <w:tc>
          <w:tcPr>
            <w:tcW w:w="53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Interviste con imprenditori</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Organizzazione di una manifestazione</w:t>
            </w:r>
          </w:p>
          <w:p w:rsidR="00CF153C" w:rsidRDefault="00B92197">
            <w:pPr>
              <w:numPr>
                <w:ilvl w:val="0"/>
                <w:numId w:val="5"/>
              </w:numPr>
              <w:pBdr>
                <w:top w:val="nil"/>
                <w:left w:val="nil"/>
                <w:bottom w:val="nil"/>
                <w:right w:val="nil"/>
                <w:between w:val="nil"/>
              </w:pBdr>
              <w:tabs>
                <w:tab w:val="left" w:pos="77"/>
              </w:tabs>
              <w:spacing w:line="240" w:lineRule="auto"/>
              <w:ind w:left="77" w:hanging="77"/>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Racconto di storie di successo</w:t>
            </w:r>
          </w:p>
        </w:tc>
        <w:tc>
          <w:tcPr>
            <w:tcW w:w="9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jc w:val="center"/>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t>10</w:t>
            </w:r>
          </w:p>
        </w:tc>
      </w:tr>
      <w:tr w:rsidR="00CF153C">
        <w:trPr>
          <w:cantSplit/>
          <w:trHeight w:val="806"/>
          <w:tblHeader/>
        </w:trPr>
        <w:tc>
          <w:tcPr>
            <w:tcW w:w="1843"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CF153C" w:rsidRDefault="00B92197">
            <w:pPr>
              <w:pBdr>
                <w:top w:val="nil"/>
                <w:left w:val="nil"/>
                <w:bottom w:val="nil"/>
                <w:right w:val="nil"/>
                <w:between w:val="nil"/>
              </w:pBdr>
              <w:shd w:val="clear" w:color="auto" w:fill="DEEBF6"/>
              <w:spacing w:line="240" w:lineRule="auto"/>
              <w:jc w:val="both"/>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lastRenderedPageBreak/>
              <w:t> </w:t>
            </w:r>
          </w:p>
          <w:p w:rsidR="00CF153C" w:rsidRDefault="00B92197">
            <w:pPr>
              <w:pBdr>
                <w:top w:val="nil"/>
                <w:left w:val="nil"/>
                <w:bottom w:val="nil"/>
                <w:right w:val="nil"/>
                <w:between w:val="nil"/>
              </w:pBdr>
              <w:shd w:val="clear" w:color="auto" w:fill="DEEBF6"/>
              <w:spacing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b/>
                <w:color w:val="333333"/>
                <w:sz w:val="20"/>
                <w:szCs w:val="20"/>
              </w:rPr>
              <w:t>Verso il futuro: alla scoperta delle professioni</w:t>
            </w:r>
          </w:p>
          <w:p w:rsidR="00CF153C" w:rsidRDefault="00CF153C">
            <w:pPr>
              <w:spacing w:line="240" w:lineRule="auto"/>
              <w:rPr>
                <w:rFonts w:ascii="Century Gothic" w:eastAsia="Century Gothic" w:hAnsi="Century Gothic" w:cs="Century Gothic"/>
                <w:b/>
                <w:color w:val="000000"/>
                <w:sz w:val="20"/>
                <w:szCs w:val="20"/>
              </w:rPr>
            </w:pPr>
          </w:p>
        </w:tc>
        <w:tc>
          <w:tcPr>
            <w:tcW w:w="4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pBdr>
                <w:top w:val="nil"/>
                <w:left w:val="nil"/>
                <w:bottom w:val="nil"/>
                <w:right w:val="nil"/>
                <w:between w:val="nil"/>
              </w:pBdr>
              <w:shd w:val="clear" w:color="auto" w:fill="FFFFFF"/>
              <w:spacing w:line="240" w:lineRule="auto"/>
              <w:ind w:left="-58" w:right="-53"/>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Il percorso si avvia con una riflessione mirata su di sé (storia personale), per passare poi a riflettere sulle scelte effettuate e sulle proprie strategie decisionali abituali.</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333333"/>
                <w:sz w:val="20"/>
                <w:szCs w:val="20"/>
              </w:rPr>
              <w:t>Si focalizza l’attenzione sulle rappresentazioni</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333333"/>
                <w:sz w:val="20"/>
                <w:szCs w:val="20"/>
              </w:rPr>
              <w:t>professionali: modelli, desid</w:t>
            </w:r>
            <w:r>
              <w:rPr>
                <w:rFonts w:ascii="Century Gothic" w:eastAsia="Century Gothic" w:hAnsi="Century Gothic" w:cs="Century Gothic"/>
                <w:color w:val="333333"/>
                <w:sz w:val="20"/>
                <w:szCs w:val="20"/>
              </w:rPr>
              <w:t xml:space="preserve">eri, valori e interessi. </w:t>
            </w:r>
          </w:p>
          <w:p w:rsidR="00CF153C" w:rsidRDefault="00B92197">
            <w:pPr>
              <w:pBdr>
                <w:top w:val="nil"/>
                <w:left w:val="nil"/>
                <w:bottom w:val="nil"/>
                <w:right w:val="nil"/>
                <w:between w:val="nil"/>
              </w:pBdr>
              <w:shd w:val="clear" w:color="auto" w:fill="FFFFFF"/>
              <w:spacing w:line="240" w:lineRule="auto"/>
              <w:ind w:left="-58" w:right="-260"/>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Si avvia l’approfondimento sulle professioni con giochi e interviste ai professionisti.</w:t>
            </w:r>
          </w:p>
          <w:p w:rsidR="00CF153C" w:rsidRDefault="00CF153C">
            <w:pPr>
              <w:spacing w:line="240" w:lineRule="auto"/>
              <w:ind w:left="-47"/>
              <w:jc w:val="both"/>
              <w:rPr>
                <w:rFonts w:ascii="Century Gothic" w:eastAsia="Century Gothic" w:hAnsi="Century Gothic" w:cs="Century Gothic"/>
                <w:color w:val="333333"/>
                <w:sz w:val="20"/>
                <w:szCs w:val="20"/>
              </w:rPr>
            </w:pPr>
          </w:p>
        </w:tc>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CF153C">
            <w:pPr>
              <w:spacing w:line="240" w:lineRule="auto"/>
              <w:rPr>
                <w:rFonts w:ascii="Century Gothic" w:eastAsia="Century Gothic" w:hAnsi="Century Gothic" w:cs="Century Gothic"/>
                <w:color w:val="000000"/>
                <w:sz w:val="20"/>
                <w:szCs w:val="20"/>
              </w:rPr>
            </w:pPr>
          </w:p>
        </w:tc>
        <w:tc>
          <w:tcPr>
            <w:tcW w:w="1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numPr>
                <w:ilvl w:val="0"/>
                <w:numId w:val="5"/>
              </w:numPr>
              <w:pBdr>
                <w:top w:val="nil"/>
                <w:left w:val="nil"/>
                <w:bottom w:val="nil"/>
                <w:right w:val="nil"/>
                <w:between w:val="nil"/>
              </w:pBdr>
              <w:spacing w:line="240" w:lineRule="auto"/>
              <w:ind w:left="97" w:hanging="14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Docenti</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Esperti esterni</w:t>
            </w:r>
          </w:p>
        </w:tc>
        <w:tc>
          <w:tcPr>
            <w:tcW w:w="53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pBdr>
                <w:top w:val="nil"/>
                <w:left w:val="nil"/>
                <w:bottom w:val="nil"/>
                <w:right w:val="nil"/>
                <w:between w:val="nil"/>
              </w:pBdr>
              <w:shd w:val="clear" w:color="auto" w:fill="FFFFFF"/>
              <w:spacing w:line="240" w:lineRule="auto"/>
              <w:ind w:right="-17"/>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L’</w:t>
            </w:r>
            <w:r>
              <w:rPr>
                <w:rFonts w:ascii="Century Gothic" w:eastAsia="Century Gothic" w:hAnsi="Century Gothic" w:cs="Century Gothic"/>
                <w:b/>
                <w:color w:val="000000"/>
                <w:sz w:val="20"/>
                <w:szCs w:val="20"/>
              </w:rPr>
              <w:t>atlante delle professioni</w:t>
            </w:r>
            <w:r>
              <w:rPr>
                <w:rFonts w:ascii="Century Gothic" w:eastAsia="Century Gothic" w:hAnsi="Century Gothic" w:cs="Century Gothic"/>
                <w:color w:val="000000"/>
                <w:sz w:val="20"/>
                <w:szCs w:val="20"/>
              </w:rPr>
              <w:t> per esplorare gli ambiti professionali e le statistiche relative al mondo del lavoro esplorare gli interessi professionali attraverso test</w:t>
            </w:r>
          </w:p>
          <w:p w:rsidR="00CF153C" w:rsidRDefault="00B92197">
            <w:pPr>
              <w:pBdr>
                <w:top w:val="nil"/>
                <w:left w:val="nil"/>
                <w:bottom w:val="nil"/>
                <w:right w:val="nil"/>
                <w:between w:val="nil"/>
              </w:pBdr>
              <w:shd w:val="clear" w:color="auto" w:fill="FFFFFF"/>
              <w:spacing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fruizione e consultazione di banche dati e opportunità di approfondimento sia rispetto alle opportunità formative sia rispetto alle opportunità di ricerca attiva del lavoro per studenti interessati al lavoro o a corsi ITS</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b/>
                <w:sz w:val="20"/>
                <w:szCs w:val="20"/>
              </w:rPr>
              <w:t xml:space="preserve">Partenariato con </w:t>
            </w:r>
            <w:proofErr w:type="spellStart"/>
            <w:r>
              <w:rPr>
                <w:rFonts w:ascii="Century Gothic" w:eastAsia="Century Gothic" w:hAnsi="Century Gothic" w:cs="Century Gothic"/>
                <w:b/>
                <w:sz w:val="20"/>
                <w:szCs w:val="20"/>
              </w:rPr>
              <w:t>Unipa</w:t>
            </w:r>
            <w:proofErr w:type="spellEnd"/>
            <w:r>
              <w:rPr>
                <w:rFonts w:ascii="Century Gothic" w:eastAsia="Century Gothic" w:hAnsi="Century Gothic" w:cs="Century Gothic"/>
                <w:b/>
                <w:sz w:val="20"/>
                <w:szCs w:val="20"/>
              </w:rPr>
              <w:t xml:space="preserve"> Agrigento c</w:t>
            </w:r>
            <w:r>
              <w:rPr>
                <w:rFonts w:ascii="Century Gothic" w:eastAsia="Century Gothic" w:hAnsi="Century Gothic" w:cs="Century Gothic"/>
                <w:b/>
                <w:sz w:val="20"/>
                <w:szCs w:val="20"/>
              </w:rPr>
              <w:t>lassi</w:t>
            </w:r>
            <w:r>
              <w:rPr>
                <w:rFonts w:ascii="Century Gothic" w:eastAsia="Century Gothic" w:hAnsi="Century Gothic" w:cs="Century Gothic"/>
                <w:sz w:val="20"/>
                <w:szCs w:val="20"/>
              </w:rPr>
              <w:t xml:space="preserve"> incontro con funzionari finalizzato alla conoscenza dei corsi universitari attivi nella provincia dei Agrigento; suddivisione degli alunni in piccoli gruppi finalizzato alla partecipazione alle lezioni universitarie</w:t>
            </w:r>
          </w:p>
        </w:tc>
        <w:tc>
          <w:tcPr>
            <w:tcW w:w="9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b/>
                <w:color w:val="000000"/>
              </w:rPr>
              <w:t>10/15</w:t>
            </w:r>
          </w:p>
        </w:tc>
      </w:tr>
      <w:tr w:rsidR="00CF153C">
        <w:trPr>
          <w:cantSplit/>
          <w:trHeight w:val="806"/>
          <w:tblHeader/>
        </w:trPr>
        <w:tc>
          <w:tcPr>
            <w:tcW w:w="18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spacing w:line="240" w:lineRule="auto"/>
              <w:rPr>
                <w:rFonts w:ascii="Century Gothic" w:eastAsia="Century Gothic" w:hAnsi="Century Gothic" w:cs="Century Gothic"/>
                <w:b/>
                <w:color w:val="000000"/>
                <w:sz w:val="20"/>
                <w:szCs w:val="20"/>
              </w:rPr>
            </w:pPr>
          </w:p>
          <w:p w:rsidR="00CF153C" w:rsidRDefault="00B92197">
            <w:pPr>
              <w:spacing w:line="240" w:lineRule="auto"/>
              <w:rPr>
                <w:rFonts w:ascii="Century Gothic" w:eastAsia="Century Gothic" w:hAnsi="Century Gothic" w:cs="Century Gothic"/>
                <w:b/>
                <w:color w:val="000000"/>
                <w:sz w:val="20"/>
                <w:szCs w:val="20"/>
              </w:rPr>
            </w:pPr>
            <w:r>
              <w:rPr>
                <w:rFonts w:ascii="Century Gothic" w:eastAsia="Century Gothic" w:hAnsi="Century Gothic" w:cs="Century Gothic"/>
                <w:b/>
              </w:rPr>
              <w:t>LE PAROLE SONO FINESTRE.</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t>Lavorare </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t>sulle capacità comunicative </w:t>
            </w:r>
          </w:p>
        </w:tc>
        <w:tc>
          <w:tcPr>
            <w:tcW w:w="4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ind w:left="-47"/>
              <w:jc w:val="both"/>
              <w:rPr>
                <w:rFonts w:ascii="Century Gothic" w:eastAsia="Century Gothic" w:hAnsi="Century Gothic" w:cs="Century Gothic"/>
                <w:color w:val="333333"/>
                <w:sz w:val="20"/>
                <w:szCs w:val="20"/>
                <w:highlight w:val="white"/>
              </w:rPr>
            </w:pPr>
            <w:r>
              <w:rPr>
                <w:rFonts w:ascii="Century Gothic" w:eastAsia="Century Gothic" w:hAnsi="Century Gothic" w:cs="Century Gothic"/>
                <w:color w:val="333333"/>
                <w:sz w:val="20"/>
                <w:szCs w:val="20"/>
              </w:rPr>
              <w:t xml:space="preserve">Il percorso propone attraverso una </w:t>
            </w:r>
            <w:r>
              <w:rPr>
                <w:rFonts w:ascii="Century Gothic" w:eastAsia="Century Gothic" w:hAnsi="Century Gothic" w:cs="Century Gothic"/>
                <w:color w:val="414141"/>
                <w:sz w:val="20"/>
                <w:szCs w:val="20"/>
                <w:highlight w:val="white"/>
              </w:rPr>
              <w:t xml:space="preserve">riflessione, sull’importanza che  diamo ai messaggi che inviamo, piuttosto che all’ </w:t>
            </w:r>
            <w:r>
              <w:rPr>
                <w:rFonts w:ascii="Century Gothic" w:eastAsia="Century Gothic" w:hAnsi="Century Gothic" w:cs="Century Gothic"/>
                <w:sz w:val="20"/>
                <w:szCs w:val="20"/>
              </w:rPr>
              <w:t xml:space="preserve">ascolto e alla decodificazione di </w:t>
            </w:r>
            <w:r>
              <w:rPr>
                <w:rFonts w:ascii="Century Gothic" w:eastAsia="Century Gothic" w:hAnsi="Century Gothic" w:cs="Century Gothic"/>
                <w:color w:val="414141"/>
                <w:sz w:val="20"/>
                <w:szCs w:val="20"/>
                <w:highlight w:val="white"/>
              </w:rPr>
              <w:t>quello che arriva dal contesto che ci circonda.</w:t>
            </w:r>
            <w:r>
              <w:rPr>
                <w:rFonts w:ascii="Century Gothic" w:eastAsia="Century Gothic" w:hAnsi="Century Gothic" w:cs="Century Gothic"/>
                <w:color w:val="333333"/>
                <w:sz w:val="20"/>
                <w:szCs w:val="20"/>
              </w:rPr>
              <w:t xml:space="preserve"> Mediante </w:t>
            </w:r>
            <w:r>
              <w:rPr>
                <w:rFonts w:ascii="Century Gothic" w:eastAsia="Century Gothic" w:hAnsi="Century Gothic" w:cs="Century Gothic"/>
                <w:color w:val="000000"/>
                <w:sz w:val="20"/>
                <w:szCs w:val="20"/>
              </w:rPr>
              <w:t>dibattiti su temi di interesse generale o su temi specialistici</w:t>
            </w:r>
            <w:r>
              <w:rPr>
                <w:rFonts w:ascii="Century Gothic" w:eastAsia="Century Gothic" w:hAnsi="Century Gothic" w:cs="Century Gothic"/>
                <w:color w:val="333333"/>
                <w:sz w:val="20"/>
                <w:szCs w:val="20"/>
                <w:highlight w:val="white"/>
              </w:rPr>
              <w:t xml:space="preserve"> il raggiungimento della consapevolezza nel:</w:t>
            </w:r>
          </w:p>
          <w:p w:rsidR="00CF153C" w:rsidRDefault="00B92197">
            <w:pPr>
              <w:numPr>
                <w:ilvl w:val="0"/>
                <w:numId w:val="2"/>
              </w:numPr>
              <w:pBdr>
                <w:top w:val="nil"/>
                <w:left w:val="nil"/>
                <w:bottom w:val="nil"/>
                <w:right w:val="nil"/>
                <w:between w:val="nil"/>
              </w:pBdr>
              <w:spacing w:line="240" w:lineRule="auto"/>
              <w:ind w:left="101" w:right="-456" w:hanging="101"/>
              <w:rPr>
                <w:rFonts w:ascii="Century Gothic" w:eastAsia="Century Gothic" w:hAnsi="Century Gothic" w:cs="Century Gothic"/>
                <w:color w:val="000000"/>
                <w:sz w:val="20"/>
                <w:szCs w:val="20"/>
              </w:rPr>
            </w:pPr>
            <w:r>
              <w:rPr>
                <w:rFonts w:ascii="Century Gothic" w:eastAsia="Century Gothic" w:hAnsi="Century Gothic" w:cs="Century Gothic"/>
                <w:color w:val="414141"/>
                <w:sz w:val="20"/>
                <w:szCs w:val="20"/>
                <w:highlight w:val="white"/>
              </w:rPr>
              <w:t>gestire ogni elemento della comunicazione.</w:t>
            </w:r>
          </w:p>
          <w:p w:rsidR="00CF153C" w:rsidRDefault="00B92197">
            <w:pPr>
              <w:numPr>
                <w:ilvl w:val="0"/>
                <w:numId w:val="2"/>
              </w:numPr>
              <w:pBdr>
                <w:top w:val="nil"/>
                <w:left w:val="nil"/>
                <w:bottom w:val="nil"/>
                <w:right w:val="nil"/>
                <w:between w:val="nil"/>
              </w:pBdr>
              <w:spacing w:line="240" w:lineRule="auto"/>
              <w:ind w:left="101" w:hanging="101"/>
              <w:rPr>
                <w:rFonts w:ascii="Century Gothic" w:eastAsia="Century Gothic" w:hAnsi="Century Gothic" w:cs="Century Gothic"/>
                <w:color w:val="000000"/>
                <w:sz w:val="20"/>
                <w:szCs w:val="20"/>
              </w:rPr>
            </w:pPr>
            <w:r>
              <w:rPr>
                <w:rFonts w:ascii="Century Gothic" w:eastAsia="Century Gothic" w:hAnsi="Century Gothic" w:cs="Century Gothic"/>
                <w:color w:val="414141"/>
                <w:sz w:val="20"/>
                <w:szCs w:val="20"/>
                <w:highlight w:val="white"/>
              </w:rPr>
              <w:t>comunicare c</w:t>
            </w:r>
            <w:r>
              <w:rPr>
                <w:rFonts w:ascii="Century Gothic" w:eastAsia="Century Gothic" w:hAnsi="Century Gothic" w:cs="Century Gothic"/>
                <w:color w:val="414141"/>
                <w:sz w:val="20"/>
                <w:szCs w:val="20"/>
              </w:rPr>
              <w:t xml:space="preserve">onsapevolmente, ossia </w:t>
            </w:r>
            <w:r>
              <w:rPr>
                <w:rFonts w:ascii="Century Gothic" w:eastAsia="Century Gothic" w:hAnsi="Century Gothic" w:cs="Century Gothic"/>
                <w:color w:val="414141"/>
                <w:sz w:val="20"/>
                <w:szCs w:val="20"/>
                <w:highlight w:val="white"/>
              </w:rPr>
              <w:t>non solo scambiare informazioni, ma anche sapere come interpretarle.</w:t>
            </w:r>
          </w:p>
          <w:p w:rsidR="00CF153C" w:rsidRDefault="00B92197">
            <w:pPr>
              <w:numPr>
                <w:ilvl w:val="0"/>
                <w:numId w:val="2"/>
              </w:numPr>
              <w:pBdr>
                <w:top w:val="nil"/>
                <w:left w:val="nil"/>
                <w:bottom w:val="nil"/>
                <w:right w:val="nil"/>
                <w:between w:val="nil"/>
              </w:pBdr>
              <w:spacing w:line="240" w:lineRule="auto"/>
              <w:ind w:left="101" w:hanging="101"/>
              <w:rPr>
                <w:rFonts w:ascii="Century Gothic" w:eastAsia="Century Gothic" w:hAnsi="Century Gothic" w:cs="Century Gothic"/>
                <w:color w:val="000000"/>
                <w:sz w:val="20"/>
                <w:szCs w:val="20"/>
              </w:rPr>
            </w:pPr>
            <w:r>
              <w:rPr>
                <w:rFonts w:ascii="Century Gothic" w:eastAsia="Century Gothic" w:hAnsi="Century Gothic" w:cs="Century Gothic"/>
                <w:color w:val="414141"/>
                <w:sz w:val="20"/>
                <w:szCs w:val="20"/>
                <w:highlight w:val="white"/>
              </w:rPr>
              <w:t>ac</w:t>
            </w:r>
            <w:r>
              <w:rPr>
                <w:rFonts w:ascii="Century Gothic" w:eastAsia="Century Gothic" w:hAnsi="Century Gothic" w:cs="Century Gothic"/>
                <w:color w:val="414141"/>
                <w:sz w:val="20"/>
                <w:szCs w:val="20"/>
                <w:highlight w:val="white"/>
              </w:rPr>
              <w:t>quisire la consapevolezza del presente.</w:t>
            </w:r>
          </w:p>
          <w:p w:rsidR="00CF153C" w:rsidRDefault="00B92197">
            <w:pPr>
              <w:numPr>
                <w:ilvl w:val="0"/>
                <w:numId w:val="2"/>
              </w:numPr>
              <w:pBdr>
                <w:top w:val="nil"/>
                <w:left w:val="nil"/>
                <w:bottom w:val="nil"/>
                <w:right w:val="nil"/>
                <w:between w:val="nil"/>
              </w:pBdr>
              <w:spacing w:line="240" w:lineRule="auto"/>
              <w:ind w:left="101" w:hanging="101"/>
              <w:rPr>
                <w:rFonts w:ascii="Century Gothic" w:eastAsia="Century Gothic" w:hAnsi="Century Gothic" w:cs="Century Gothic"/>
                <w:color w:val="000000"/>
                <w:sz w:val="20"/>
                <w:szCs w:val="20"/>
              </w:rPr>
            </w:pPr>
            <w:r>
              <w:rPr>
                <w:rFonts w:ascii="Century Gothic" w:eastAsia="Century Gothic" w:hAnsi="Century Gothic" w:cs="Century Gothic"/>
                <w:color w:val="414141"/>
                <w:sz w:val="20"/>
                <w:szCs w:val="20"/>
                <w:highlight w:val="white"/>
              </w:rPr>
              <w:t xml:space="preserve">Essere consapevoli, o </w:t>
            </w:r>
            <w:proofErr w:type="spellStart"/>
            <w:r>
              <w:rPr>
                <w:rFonts w:ascii="Century Gothic" w:eastAsia="Century Gothic" w:hAnsi="Century Gothic" w:cs="Century Gothic"/>
                <w:color w:val="414141"/>
                <w:sz w:val="20"/>
                <w:szCs w:val="20"/>
                <w:highlight w:val="white"/>
              </w:rPr>
              <w:t>mindful</w:t>
            </w:r>
            <w:proofErr w:type="spellEnd"/>
            <w:r>
              <w:rPr>
                <w:rFonts w:ascii="Century Gothic" w:eastAsia="Century Gothic" w:hAnsi="Century Gothic" w:cs="Century Gothic"/>
                <w:color w:val="414141"/>
                <w:sz w:val="20"/>
                <w:szCs w:val="20"/>
                <w:highlight w:val="white"/>
              </w:rPr>
              <w:t>, o</w:t>
            </w:r>
            <w:r>
              <w:rPr>
                <w:rFonts w:ascii="Century Gothic" w:eastAsia="Century Gothic" w:hAnsi="Century Gothic" w:cs="Century Gothic"/>
                <w:color w:val="000000"/>
                <w:sz w:val="20"/>
                <w:szCs w:val="20"/>
              </w:rPr>
              <w:t xml:space="preserve">ssia </w:t>
            </w:r>
            <w:r>
              <w:rPr>
                <w:rFonts w:ascii="Century Gothic" w:eastAsia="Century Gothic" w:hAnsi="Century Gothic" w:cs="Century Gothic"/>
                <w:color w:val="414141"/>
                <w:sz w:val="20"/>
                <w:szCs w:val="20"/>
                <w:highlight w:val="white"/>
              </w:rPr>
              <w:t>non cedere alla rabbia o all’ira nella comunicazione con gli altri.</w:t>
            </w:r>
          </w:p>
          <w:p w:rsidR="00CF153C" w:rsidRDefault="00B92197">
            <w:pPr>
              <w:numPr>
                <w:ilvl w:val="0"/>
                <w:numId w:val="2"/>
              </w:numPr>
              <w:pBdr>
                <w:top w:val="nil"/>
                <w:left w:val="nil"/>
                <w:bottom w:val="nil"/>
                <w:right w:val="nil"/>
                <w:between w:val="nil"/>
              </w:pBdr>
              <w:spacing w:line="240" w:lineRule="auto"/>
              <w:ind w:left="101" w:hanging="101"/>
              <w:rPr>
                <w:rFonts w:ascii="Century Gothic" w:eastAsia="Century Gothic" w:hAnsi="Century Gothic" w:cs="Century Gothic"/>
                <w:color w:val="000000"/>
                <w:sz w:val="20"/>
                <w:szCs w:val="20"/>
              </w:rPr>
            </w:pPr>
            <w:r>
              <w:rPr>
                <w:rFonts w:ascii="Century Gothic" w:eastAsia="Century Gothic" w:hAnsi="Century Gothic" w:cs="Century Gothic"/>
                <w:color w:val="414141"/>
                <w:sz w:val="20"/>
                <w:szCs w:val="20"/>
                <w:highlight w:val="white"/>
              </w:rPr>
              <w:t>controllo delle nostre emozioni, così come nell’accettazione di quelle altrui.</w:t>
            </w:r>
          </w:p>
          <w:p w:rsidR="00CF153C" w:rsidRDefault="00CF153C">
            <w:pPr>
              <w:spacing w:line="240" w:lineRule="auto"/>
              <w:rPr>
                <w:rFonts w:ascii="Century Gothic" w:eastAsia="Century Gothic" w:hAnsi="Century Gothic" w:cs="Century Gothic"/>
                <w:color w:val="000000"/>
                <w:sz w:val="20"/>
                <w:szCs w:val="20"/>
              </w:rPr>
            </w:pPr>
          </w:p>
          <w:p w:rsidR="00CF153C" w:rsidRDefault="00CF153C">
            <w:pPr>
              <w:spacing w:line="240" w:lineRule="auto"/>
              <w:rPr>
                <w:rFonts w:ascii="Century Gothic" w:eastAsia="Century Gothic" w:hAnsi="Century Gothic" w:cs="Century Gothic"/>
                <w:sz w:val="20"/>
                <w:szCs w:val="20"/>
              </w:rPr>
            </w:pPr>
          </w:p>
        </w:tc>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Classe</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Scuola</w:t>
            </w:r>
          </w:p>
        </w:tc>
        <w:tc>
          <w:tcPr>
            <w:tcW w:w="1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Docenti</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Esperti esterni</w:t>
            </w:r>
          </w:p>
        </w:tc>
        <w:tc>
          <w:tcPr>
            <w:tcW w:w="53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xml:space="preserve">• Esercitazioni sul public </w:t>
            </w:r>
            <w:proofErr w:type="spellStart"/>
            <w:r>
              <w:rPr>
                <w:rFonts w:ascii="Century Gothic" w:eastAsia="Century Gothic" w:hAnsi="Century Gothic" w:cs="Century Gothic"/>
                <w:color w:val="000000"/>
                <w:sz w:val="20"/>
                <w:szCs w:val="20"/>
              </w:rPr>
              <w:t>speaking</w:t>
            </w:r>
            <w:proofErr w:type="spellEnd"/>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xml:space="preserve">• Organizzazione di gare di </w:t>
            </w:r>
            <w:proofErr w:type="spellStart"/>
            <w:r>
              <w:rPr>
                <w:rFonts w:ascii="Century Gothic" w:eastAsia="Century Gothic" w:hAnsi="Century Gothic" w:cs="Century Gothic"/>
                <w:color w:val="000000"/>
                <w:sz w:val="20"/>
                <w:szCs w:val="20"/>
              </w:rPr>
              <w:t>debate</w:t>
            </w:r>
            <w:proofErr w:type="spellEnd"/>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Presentazione di eventi</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414141"/>
                <w:sz w:val="20"/>
                <w:szCs w:val="20"/>
                <w:highlight w:val="white"/>
              </w:rPr>
              <w:t>esercizi relativi alle varie forme comunicativa, per esempio,</w:t>
            </w:r>
            <w:r>
              <w:rPr>
                <w:rFonts w:ascii="Century Gothic" w:eastAsia="Century Gothic" w:hAnsi="Century Gothic" w:cs="Century Gothic"/>
                <w:sz w:val="20"/>
                <w:szCs w:val="20"/>
                <w:highlight w:val="white"/>
              </w:rPr>
              <w:t xml:space="preserve"> l’</w:t>
            </w:r>
            <w:hyperlink r:id="rId7">
              <w:r>
                <w:rPr>
                  <w:rFonts w:ascii="Century Gothic" w:eastAsia="Century Gothic" w:hAnsi="Century Gothic" w:cs="Century Gothic"/>
                  <w:color w:val="000000"/>
                  <w:sz w:val="20"/>
                  <w:szCs w:val="20"/>
                  <w:highlight w:val="white"/>
                </w:rPr>
                <w:t>empatia</w:t>
              </w:r>
            </w:hyperlink>
            <w:r>
              <w:rPr>
                <w:rFonts w:ascii="Century Gothic" w:eastAsia="Century Gothic" w:hAnsi="Century Gothic" w:cs="Century Gothic"/>
                <w:sz w:val="20"/>
                <w:szCs w:val="20"/>
                <w:highlight w:val="white"/>
              </w:rPr>
              <w:t> </w:t>
            </w:r>
            <w:r>
              <w:rPr>
                <w:rFonts w:ascii="Century Gothic" w:eastAsia="Century Gothic" w:hAnsi="Century Gothic" w:cs="Century Gothic"/>
                <w:color w:val="414141"/>
                <w:sz w:val="20"/>
                <w:szCs w:val="20"/>
                <w:highlight w:val="white"/>
              </w:rPr>
              <w:t>e gli esercizi di accettazione degli altri </w:t>
            </w:r>
          </w:p>
        </w:tc>
        <w:tc>
          <w:tcPr>
            <w:tcW w:w="9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10/15</w:t>
            </w:r>
          </w:p>
        </w:tc>
      </w:tr>
      <w:tr w:rsidR="00CF153C">
        <w:trPr>
          <w:cantSplit/>
          <w:trHeight w:val="6361"/>
          <w:tblHeader/>
        </w:trPr>
        <w:tc>
          <w:tcPr>
            <w:tcW w:w="18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lastRenderedPageBreak/>
              <w:t>Lavorare </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t>su sé stessi </w:t>
            </w:r>
          </w:p>
          <w:p w:rsidR="00CF153C" w:rsidRDefault="00B92197">
            <w:pPr>
              <w:spacing w:line="240" w:lineRule="auto"/>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e sulla motivazione</w:t>
            </w:r>
          </w:p>
          <w:p w:rsidR="00CF153C" w:rsidRDefault="00B92197">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percorsi di </w:t>
            </w:r>
            <w:proofErr w:type="spellStart"/>
            <w:r>
              <w:rPr>
                <w:rFonts w:ascii="Century Gothic" w:eastAsia="Century Gothic" w:hAnsi="Century Gothic" w:cs="Century Gothic"/>
                <w:b/>
                <w:sz w:val="20"/>
                <w:szCs w:val="20"/>
              </w:rPr>
              <w:t>empowerment</w:t>
            </w:r>
            <w:proofErr w:type="spellEnd"/>
          </w:p>
        </w:tc>
        <w:tc>
          <w:tcPr>
            <w:tcW w:w="4315" w:type="dxa"/>
            <w:tcBorders>
              <w:top w:val="single" w:sz="4" w:space="0" w:color="000000"/>
              <w:left w:val="single" w:sz="4" w:space="0" w:color="000000"/>
              <w:right w:val="single" w:sz="4" w:space="0" w:color="000000"/>
            </w:tcBorders>
            <w:tcMar>
              <w:top w:w="0" w:type="dxa"/>
              <w:left w:w="115" w:type="dxa"/>
              <w:bottom w:w="0" w:type="dxa"/>
              <w:right w:w="115" w:type="dxa"/>
            </w:tcMar>
          </w:tcPr>
          <w:p w:rsidR="00CF153C" w:rsidRDefault="00B92197">
            <w:pPr>
              <w:spacing w:line="240" w:lineRule="auto"/>
              <w:jc w:val="both"/>
              <w:rPr>
                <w:rFonts w:ascii="Century Gothic" w:eastAsia="Century Gothic" w:hAnsi="Century Gothic" w:cs="Century Gothic"/>
                <w:color w:val="333333"/>
                <w:sz w:val="20"/>
                <w:szCs w:val="20"/>
              </w:rPr>
            </w:pPr>
            <w:r>
              <w:rPr>
                <w:rFonts w:ascii="Century Gothic" w:eastAsia="Century Gothic" w:hAnsi="Century Gothic" w:cs="Century Gothic"/>
                <w:sz w:val="20"/>
                <w:szCs w:val="20"/>
              </w:rPr>
              <w:t>Partendo da un'autovalutazione, gli studenti potranno riflettere sul loro livello in merito a competenze organizzative e assunzione di responsabilità. L'obiettivo è favorire le capacità di pianificazione ed esecuzione dei progetti sia nell'ambito lavorativ</w:t>
            </w:r>
            <w:r>
              <w:rPr>
                <w:rFonts w:ascii="Century Gothic" w:eastAsia="Century Gothic" w:hAnsi="Century Gothic" w:cs="Century Gothic"/>
                <w:sz w:val="20"/>
                <w:szCs w:val="20"/>
              </w:rPr>
              <w:t>o, sia nell'ambito formativo</w:t>
            </w:r>
          </w:p>
          <w:p w:rsidR="00CF153C" w:rsidRDefault="00B92197">
            <w:pPr>
              <w:spacing w:line="240" w:lineRule="auto"/>
              <w:jc w:val="both"/>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Il percorso</w:t>
            </w:r>
            <w:r>
              <w:rPr>
                <w:rFonts w:ascii="Century Gothic" w:eastAsia="Century Gothic" w:hAnsi="Century Gothic" w:cs="Century Gothic"/>
                <w:sz w:val="20"/>
                <w:szCs w:val="20"/>
              </w:rPr>
              <w:t xml:space="preserve"> si pone l'obiettivo di guidare la riflessione di studenti e studentesse sugli aspetti che caratterizzano il processo di scelta.</w:t>
            </w:r>
            <w:r>
              <w:rPr>
                <w:rFonts w:ascii="Century Gothic" w:eastAsia="Century Gothic" w:hAnsi="Century Gothic" w:cs="Century Gothic"/>
                <w:color w:val="333333"/>
                <w:sz w:val="20"/>
                <w:szCs w:val="20"/>
              </w:rPr>
              <w:t xml:space="preserve"> </w:t>
            </w:r>
            <w:r>
              <w:rPr>
                <w:rFonts w:ascii="Century Gothic" w:eastAsia="Century Gothic" w:hAnsi="Century Gothic" w:cs="Century Gothic"/>
                <w:sz w:val="20"/>
                <w:szCs w:val="20"/>
              </w:rPr>
              <w:t>Tale riflessione verrà supportata da attività esperienziali quali attività introspettiv</w:t>
            </w:r>
            <w:r>
              <w:rPr>
                <w:rFonts w:ascii="Century Gothic" w:eastAsia="Century Gothic" w:hAnsi="Century Gothic" w:cs="Century Gothic"/>
                <w:sz w:val="20"/>
                <w:szCs w:val="20"/>
              </w:rPr>
              <w:t>e in cui lo studente si allenerà alla descrizione della percezione di sé e attività in gruppo in cui si misurerà con il confronto dei compagni per portare la classe a distinguere tra abilità e competenze possedute e desiderate, per focalizzare l'attenzione</w:t>
            </w:r>
            <w:r>
              <w:rPr>
                <w:rFonts w:ascii="Century Gothic" w:eastAsia="Century Gothic" w:hAnsi="Century Gothic" w:cs="Century Gothic"/>
                <w:sz w:val="20"/>
                <w:szCs w:val="20"/>
              </w:rPr>
              <w:t xml:space="preserve"> sui fattori motivazionali. </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333333"/>
                <w:sz w:val="20"/>
                <w:szCs w:val="20"/>
              </w:rPr>
              <w:t xml:space="preserve">Il percorso </w:t>
            </w:r>
            <w:r>
              <w:rPr>
                <w:rFonts w:ascii="Century Gothic" w:eastAsia="Century Gothic" w:hAnsi="Century Gothic" w:cs="Century Gothic"/>
                <w:sz w:val="20"/>
                <w:szCs w:val="20"/>
              </w:rPr>
              <w:t>intende presentare ai ragazzi:</w:t>
            </w:r>
          </w:p>
          <w:p w:rsidR="00CF153C" w:rsidRDefault="00B92197">
            <w:pPr>
              <w:numPr>
                <w:ilvl w:val="0"/>
                <w:numId w:val="15"/>
              </w:numPr>
              <w:pBdr>
                <w:top w:val="nil"/>
                <w:left w:val="nil"/>
                <w:bottom w:val="nil"/>
                <w:right w:val="nil"/>
                <w:between w:val="nil"/>
              </w:pBdr>
              <w:spacing w:line="240" w:lineRule="auto"/>
              <w:ind w:left="170" w:hanging="219"/>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Eventi con esperti esterni</w:t>
            </w:r>
          </w:p>
          <w:p w:rsidR="00CF153C" w:rsidRDefault="00B92197">
            <w:pPr>
              <w:numPr>
                <w:ilvl w:val="0"/>
                <w:numId w:val="15"/>
              </w:numPr>
              <w:pBdr>
                <w:top w:val="nil"/>
                <w:left w:val="nil"/>
                <w:bottom w:val="nil"/>
                <w:right w:val="nil"/>
                <w:between w:val="nil"/>
              </w:pBdr>
              <w:spacing w:line="240" w:lineRule="auto"/>
              <w:ind w:left="170" w:hanging="219"/>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Progetti extracurriculari </w:t>
            </w:r>
          </w:p>
          <w:p w:rsidR="00CF153C" w:rsidRDefault="00B92197">
            <w:pPr>
              <w:numPr>
                <w:ilvl w:val="0"/>
                <w:numId w:val="15"/>
              </w:numPr>
              <w:pBdr>
                <w:top w:val="nil"/>
                <w:left w:val="nil"/>
                <w:bottom w:val="nil"/>
                <w:right w:val="nil"/>
                <w:between w:val="nil"/>
              </w:pBdr>
              <w:spacing w:line="240" w:lineRule="auto"/>
              <w:ind w:left="170" w:hanging="219"/>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 carattere orientativo</w:t>
            </w:r>
          </w:p>
          <w:p w:rsidR="00CF153C" w:rsidRDefault="00B92197">
            <w:pPr>
              <w:numPr>
                <w:ilvl w:val="0"/>
                <w:numId w:val="15"/>
              </w:numPr>
              <w:pBdr>
                <w:top w:val="nil"/>
                <w:left w:val="nil"/>
                <w:bottom w:val="nil"/>
                <w:right w:val="nil"/>
                <w:between w:val="nil"/>
              </w:pBdr>
              <w:spacing w:line="240" w:lineRule="auto"/>
              <w:ind w:left="170" w:hanging="219"/>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Test psico-attitudinali</w:t>
            </w:r>
          </w:p>
          <w:p w:rsidR="00CF153C" w:rsidRDefault="00B92197">
            <w:pPr>
              <w:numPr>
                <w:ilvl w:val="0"/>
                <w:numId w:val="15"/>
              </w:numPr>
              <w:pBdr>
                <w:top w:val="nil"/>
                <w:left w:val="nil"/>
                <w:bottom w:val="nil"/>
                <w:right w:val="nil"/>
                <w:between w:val="nil"/>
              </w:pBdr>
              <w:spacing w:line="240" w:lineRule="auto"/>
              <w:ind w:left="170" w:hanging="219"/>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Incontri con il tutor dell’orientamento</w:t>
            </w:r>
          </w:p>
          <w:p w:rsidR="00CF153C" w:rsidRDefault="00CF153C">
            <w:pPr>
              <w:spacing w:line="240" w:lineRule="auto"/>
              <w:ind w:left="360"/>
              <w:rPr>
                <w:rFonts w:ascii="Century Gothic" w:eastAsia="Century Gothic" w:hAnsi="Century Gothic" w:cs="Century Gothic"/>
                <w:sz w:val="20"/>
                <w:szCs w:val="20"/>
              </w:rPr>
            </w:pPr>
          </w:p>
        </w:tc>
        <w:tc>
          <w:tcPr>
            <w:tcW w:w="1465" w:type="dxa"/>
            <w:tcBorders>
              <w:top w:val="single" w:sz="4" w:space="0" w:color="000000"/>
              <w:left w:val="single" w:sz="4" w:space="0" w:color="000000"/>
              <w:right w:val="single" w:sz="4" w:space="0" w:color="000000"/>
            </w:tcBorders>
            <w:tcMar>
              <w:top w:w="0" w:type="dxa"/>
              <w:left w:w="115" w:type="dxa"/>
              <w:bottom w:w="0" w:type="dxa"/>
              <w:right w:w="115" w:type="dxa"/>
            </w:tcMar>
          </w:tcPr>
          <w:p w:rsidR="00CF153C" w:rsidRDefault="00B92197">
            <w:pPr>
              <w:spacing w:line="240" w:lineRule="auto"/>
              <w:ind w:left="-29" w:right="-143"/>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Classe</w:t>
            </w:r>
          </w:p>
          <w:p w:rsidR="00CF153C" w:rsidRDefault="00B92197">
            <w:pPr>
              <w:spacing w:line="240" w:lineRule="auto"/>
              <w:ind w:left="-29" w:right="-143"/>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Biblioteca </w:t>
            </w:r>
          </w:p>
          <w:p w:rsidR="00CF153C" w:rsidRDefault="00B92197">
            <w:pPr>
              <w:spacing w:line="240" w:lineRule="auto"/>
              <w:ind w:left="-29" w:right="-143"/>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xml:space="preserve">• Aula </w:t>
            </w:r>
            <w:r>
              <w:rPr>
                <w:rFonts w:ascii="Century Gothic" w:eastAsia="Century Gothic" w:hAnsi="Century Gothic" w:cs="Century Gothic"/>
                <w:color w:val="000000"/>
                <w:sz w:val="18"/>
                <w:szCs w:val="18"/>
              </w:rPr>
              <w:t>magna</w:t>
            </w:r>
          </w:p>
          <w:p w:rsidR="00CF153C" w:rsidRDefault="00B92197">
            <w:pPr>
              <w:numPr>
                <w:ilvl w:val="0"/>
                <w:numId w:val="8"/>
              </w:numPr>
              <w:pBdr>
                <w:top w:val="nil"/>
                <w:left w:val="nil"/>
                <w:bottom w:val="nil"/>
                <w:right w:val="nil"/>
                <w:between w:val="nil"/>
              </w:pBdr>
              <w:spacing w:line="240" w:lineRule="auto"/>
              <w:ind w:left="158" w:right="-143" w:hanging="158"/>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Scuola </w:t>
            </w:r>
          </w:p>
          <w:p w:rsidR="00CF153C" w:rsidRDefault="00CF153C">
            <w:pPr>
              <w:spacing w:line="240" w:lineRule="auto"/>
              <w:rPr>
                <w:rFonts w:ascii="Century Gothic" w:eastAsia="Century Gothic" w:hAnsi="Century Gothic" w:cs="Century Gothic"/>
                <w:sz w:val="20"/>
                <w:szCs w:val="20"/>
              </w:rPr>
            </w:pPr>
          </w:p>
        </w:tc>
        <w:tc>
          <w:tcPr>
            <w:tcW w:w="1827" w:type="dxa"/>
            <w:tcBorders>
              <w:top w:val="single" w:sz="4" w:space="0" w:color="000000"/>
              <w:left w:val="single" w:sz="4" w:space="0" w:color="000000"/>
              <w:right w:val="single" w:sz="4" w:space="0" w:color="000000"/>
            </w:tcBorders>
            <w:tcMar>
              <w:top w:w="0" w:type="dxa"/>
              <w:left w:w="115" w:type="dxa"/>
              <w:bottom w:w="0" w:type="dxa"/>
              <w:right w:w="115" w:type="dxa"/>
            </w:tcMar>
          </w:tcPr>
          <w:p w:rsidR="00CF153C" w:rsidRDefault="00B92197">
            <w:pPr>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Autori di libri e pubblicazioni </w:t>
            </w:r>
          </w:p>
          <w:p w:rsidR="00CF153C" w:rsidRDefault="00B92197">
            <w:pPr>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Personaggi “</w:t>
            </w:r>
            <w:proofErr w:type="spellStart"/>
            <w:r>
              <w:rPr>
                <w:rFonts w:ascii="Century Gothic" w:eastAsia="Century Gothic" w:hAnsi="Century Gothic" w:cs="Century Gothic"/>
                <w:color w:val="000000"/>
                <w:sz w:val="20"/>
                <w:szCs w:val="20"/>
              </w:rPr>
              <w:t>motivatori</w:t>
            </w:r>
            <w:proofErr w:type="spellEnd"/>
            <w:r>
              <w:rPr>
                <w:rFonts w:ascii="Century Gothic" w:eastAsia="Century Gothic" w:hAnsi="Century Gothic" w:cs="Century Gothic"/>
                <w:color w:val="000000"/>
                <w:sz w:val="20"/>
                <w:szCs w:val="20"/>
              </w:rPr>
              <w:t>”</w:t>
            </w:r>
          </w:p>
          <w:p w:rsidR="00CF153C" w:rsidRDefault="00B92197">
            <w:pPr>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Esperti sui temi individuati</w:t>
            </w:r>
          </w:p>
          <w:p w:rsidR="00CF153C" w:rsidRDefault="00B92197">
            <w:pPr>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Esperti esterni </w:t>
            </w:r>
          </w:p>
          <w:p w:rsidR="00CF153C" w:rsidRDefault="00B92197">
            <w:pPr>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e docenti interni</w:t>
            </w:r>
          </w:p>
          <w:p w:rsidR="00CF153C" w:rsidRDefault="00B92197">
            <w:pPr>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Docente tutor</w:t>
            </w:r>
          </w:p>
        </w:tc>
        <w:tc>
          <w:tcPr>
            <w:tcW w:w="5333" w:type="dxa"/>
            <w:tcBorders>
              <w:top w:val="single" w:sz="4" w:space="0" w:color="000000"/>
              <w:left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Incontri divulgativi su temi culturali, </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xml:space="preserve">di attualità, di legalità, di economia, della salute </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Laborat</w:t>
            </w:r>
            <w:r>
              <w:rPr>
                <w:rFonts w:ascii="Century Gothic" w:eastAsia="Century Gothic" w:hAnsi="Century Gothic" w:cs="Century Gothic"/>
                <w:color w:val="000000"/>
                <w:sz w:val="20"/>
                <w:szCs w:val="20"/>
              </w:rPr>
              <w:t>ori </w:t>
            </w:r>
          </w:p>
          <w:p w:rsidR="00CF153C" w:rsidRDefault="00B92197">
            <w:pPr>
              <w:numPr>
                <w:ilvl w:val="0"/>
                <w:numId w:val="8"/>
              </w:numPr>
              <w:pBdr>
                <w:top w:val="nil"/>
                <w:left w:val="nil"/>
                <w:bottom w:val="nil"/>
                <w:right w:val="nil"/>
                <w:between w:val="nil"/>
              </w:pBdr>
              <w:spacing w:line="240" w:lineRule="auto"/>
              <w:ind w:left="219" w:hanging="219"/>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Questionario su autoefficacia e locus </w:t>
            </w:r>
            <w:proofErr w:type="spellStart"/>
            <w:r>
              <w:rPr>
                <w:rFonts w:ascii="Century Gothic" w:eastAsia="Century Gothic" w:hAnsi="Century Gothic" w:cs="Century Gothic"/>
                <w:color w:val="000000"/>
                <w:sz w:val="20"/>
                <w:szCs w:val="20"/>
              </w:rPr>
              <w:t>of</w:t>
            </w:r>
            <w:proofErr w:type="spellEnd"/>
            <w:r>
              <w:rPr>
                <w:rFonts w:ascii="Century Gothic" w:eastAsia="Century Gothic" w:hAnsi="Century Gothic" w:cs="Century Gothic"/>
                <w:color w:val="000000"/>
                <w:sz w:val="20"/>
                <w:szCs w:val="20"/>
              </w:rPr>
              <w:t xml:space="preserve"> </w:t>
            </w:r>
            <w:proofErr w:type="spellStart"/>
            <w:r>
              <w:rPr>
                <w:rFonts w:ascii="Century Gothic" w:eastAsia="Century Gothic" w:hAnsi="Century Gothic" w:cs="Century Gothic"/>
                <w:color w:val="000000"/>
                <w:sz w:val="20"/>
                <w:szCs w:val="20"/>
              </w:rPr>
              <w:t>control</w:t>
            </w:r>
            <w:proofErr w:type="spellEnd"/>
            <w:r>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Riflessione sulle proprie emozioni</w:t>
            </w:r>
          </w:p>
          <w:p w:rsidR="00CF153C" w:rsidRDefault="00B92197">
            <w:pPr>
              <w:numPr>
                <w:ilvl w:val="0"/>
                <w:numId w:val="8"/>
              </w:numPr>
              <w:pBdr>
                <w:top w:val="nil"/>
                <w:left w:val="nil"/>
                <w:bottom w:val="nil"/>
                <w:right w:val="nil"/>
                <w:between w:val="nil"/>
              </w:pBdr>
              <w:spacing w:line="240" w:lineRule="auto"/>
              <w:ind w:left="219" w:hanging="219"/>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Somministrazione di test strutturati</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Colloquio individuale</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Colloquio con le famiglie</w:t>
            </w:r>
          </w:p>
        </w:tc>
        <w:tc>
          <w:tcPr>
            <w:tcW w:w="952" w:type="dxa"/>
            <w:tcBorders>
              <w:top w:val="single" w:sz="4" w:space="0" w:color="000000"/>
              <w:left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jc w:val="center"/>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t>25</w:t>
            </w:r>
          </w:p>
        </w:tc>
      </w:tr>
      <w:tr w:rsidR="00CF153C">
        <w:trPr>
          <w:cantSplit/>
          <w:trHeight w:val="985"/>
          <w:tblHeader/>
        </w:trPr>
        <w:tc>
          <w:tcPr>
            <w:tcW w:w="18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lastRenderedPageBreak/>
              <w:t>Conoscere </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t>la formazione superiore</w:t>
            </w:r>
          </w:p>
        </w:tc>
        <w:tc>
          <w:tcPr>
            <w:tcW w:w="4315" w:type="dxa"/>
            <w:tcBorders>
              <w:top w:val="single" w:sz="4" w:space="0" w:color="000000"/>
              <w:left w:val="single" w:sz="4" w:space="0" w:color="000000"/>
              <w:right w:val="single" w:sz="4" w:space="0" w:color="000000"/>
            </w:tcBorders>
            <w:tcMar>
              <w:top w:w="0" w:type="dxa"/>
              <w:left w:w="115" w:type="dxa"/>
              <w:bottom w:w="0" w:type="dxa"/>
              <w:right w:w="115" w:type="dxa"/>
            </w:tcMar>
          </w:tcPr>
          <w:p w:rsidR="00CF153C" w:rsidRDefault="00B92197">
            <w:pPr>
              <w:spacing w:line="240" w:lineRule="auto"/>
              <w:jc w:val="both"/>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 xml:space="preserve">Il percorso </w:t>
            </w:r>
            <w:r>
              <w:rPr>
                <w:rFonts w:ascii="Century Gothic" w:eastAsia="Century Gothic" w:hAnsi="Century Gothic" w:cs="Century Gothic"/>
                <w:sz w:val="20"/>
                <w:szCs w:val="20"/>
              </w:rPr>
              <w:t>intende presentare ai ragazzi un panorama delle opportunità formative post diploma e fornire suggerimenti utili</w:t>
            </w:r>
          </w:p>
          <w:p w:rsidR="00CF153C" w:rsidRDefault="00B92197">
            <w:pPr>
              <w:spacing w:line="240" w:lineRule="auto"/>
              <w:jc w:val="both"/>
              <w:rPr>
                <w:rFonts w:ascii="Century Gothic" w:eastAsia="Century Gothic" w:hAnsi="Century Gothic" w:cs="Century Gothic"/>
                <w:color w:val="000000"/>
                <w:sz w:val="20"/>
                <w:szCs w:val="20"/>
              </w:rPr>
            </w:pPr>
            <w:r>
              <w:rPr>
                <w:rFonts w:ascii="Century Gothic" w:eastAsia="Century Gothic" w:hAnsi="Century Gothic" w:cs="Century Gothic"/>
                <w:sz w:val="20"/>
                <w:szCs w:val="20"/>
              </w:rPr>
              <w:t>Introdurre il concetto di orientamento lungo l’arco della vita, facilitando il processo di conoscenza delle possibili strade da intraprendere fa</w:t>
            </w:r>
            <w:r>
              <w:rPr>
                <w:rFonts w:ascii="Century Gothic" w:eastAsia="Century Gothic" w:hAnsi="Century Gothic" w:cs="Century Gothic"/>
                <w:sz w:val="20"/>
                <w:szCs w:val="20"/>
              </w:rPr>
              <w:t>cendo riflettere su capacità, possibilità, sentimenti, idee, piani e strategie che hanno a che fare con il futuro.</w:t>
            </w:r>
            <w:r>
              <w:rPr>
                <w:rFonts w:ascii="Century Gothic" w:eastAsia="Century Gothic" w:hAnsi="Century Gothic" w:cs="Century Gothic"/>
                <w:color w:val="333333"/>
                <w:sz w:val="20"/>
                <w:szCs w:val="20"/>
              </w:rPr>
              <w:t xml:space="preserve"> Il percorso </w:t>
            </w:r>
            <w:r>
              <w:rPr>
                <w:rFonts w:ascii="Century Gothic" w:eastAsia="Century Gothic" w:hAnsi="Century Gothic" w:cs="Century Gothic"/>
                <w:sz w:val="20"/>
                <w:szCs w:val="20"/>
              </w:rPr>
              <w:t>intende presentare ai ragazzi:</w:t>
            </w:r>
          </w:p>
          <w:p w:rsidR="00CF153C" w:rsidRDefault="00B92197">
            <w:pPr>
              <w:numPr>
                <w:ilvl w:val="0"/>
                <w:numId w:val="10"/>
              </w:numPr>
              <w:pBdr>
                <w:top w:val="nil"/>
                <w:left w:val="nil"/>
                <w:bottom w:val="nil"/>
                <w:right w:val="nil"/>
                <w:between w:val="nil"/>
              </w:pBdr>
              <w:spacing w:line="240" w:lineRule="auto"/>
              <w:ind w:left="170" w:hanging="17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L’offerta universitaria</w:t>
            </w:r>
          </w:p>
          <w:p w:rsidR="00CF153C" w:rsidRDefault="00B92197">
            <w:pPr>
              <w:numPr>
                <w:ilvl w:val="0"/>
                <w:numId w:val="10"/>
              </w:numPr>
              <w:pBdr>
                <w:top w:val="nil"/>
                <w:left w:val="nil"/>
                <w:bottom w:val="nil"/>
                <w:right w:val="nil"/>
                <w:between w:val="nil"/>
              </w:pBdr>
              <w:spacing w:line="240" w:lineRule="auto"/>
              <w:ind w:left="170" w:hanging="17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La formazione presso gli </w:t>
            </w:r>
            <w:proofErr w:type="spellStart"/>
            <w:r>
              <w:rPr>
                <w:rFonts w:ascii="Century Gothic" w:eastAsia="Century Gothic" w:hAnsi="Century Gothic" w:cs="Century Gothic"/>
                <w:color w:val="000000"/>
                <w:sz w:val="20"/>
                <w:szCs w:val="20"/>
              </w:rPr>
              <w:t>Its</w:t>
            </w:r>
            <w:proofErr w:type="spellEnd"/>
          </w:p>
          <w:p w:rsidR="00CF153C" w:rsidRDefault="00B92197">
            <w:pPr>
              <w:numPr>
                <w:ilvl w:val="0"/>
                <w:numId w:val="10"/>
              </w:numPr>
              <w:pBdr>
                <w:top w:val="nil"/>
                <w:left w:val="nil"/>
                <w:bottom w:val="nil"/>
                <w:right w:val="nil"/>
                <w:between w:val="nil"/>
              </w:pBdr>
              <w:spacing w:line="240" w:lineRule="auto"/>
              <w:ind w:left="170" w:hanging="17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Le altre agenzie formative</w:t>
            </w:r>
          </w:p>
          <w:p w:rsidR="00CF153C" w:rsidRDefault="00B92197">
            <w:pPr>
              <w:numPr>
                <w:ilvl w:val="0"/>
                <w:numId w:val="10"/>
              </w:numPr>
              <w:pBdr>
                <w:top w:val="nil"/>
                <w:left w:val="nil"/>
                <w:bottom w:val="nil"/>
                <w:right w:val="nil"/>
                <w:between w:val="nil"/>
              </w:pBdr>
              <w:spacing w:line="240" w:lineRule="auto"/>
              <w:ind w:left="170" w:hanging="17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Il programma </w:t>
            </w:r>
            <w:proofErr w:type="spellStart"/>
            <w:r>
              <w:rPr>
                <w:rFonts w:ascii="Century Gothic" w:eastAsia="Century Gothic" w:hAnsi="Century Gothic" w:cs="Century Gothic"/>
                <w:color w:val="000000"/>
                <w:sz w:val="20"/>
                <w:szCs w:val="20"/>
              </w:rPr>
              <w:t>Erasmus+</w:t>
            </w:r>
            <w:proofErr w:type="spellEnd"/>
          </w:p>
          <w:p w:rsidR="00CF153C" w:rsidRDefault="00B92197">
            <w:pPr>
              <w:numPr>
                <w:ilvl w:val="0"/>
                <w:numId w:val="10"/>
              </w:numPr>
              <w:pBdr>
                <w:top w:val="nil"/>
                <w:left w:val="nil"/>
                <w:bottom w:val="nil"/>
                <w:right w:val="nil"/>
                <w:between w:val="nil"/>
              </w:pBdr>
              <w:spacing w:line="240" w:lineRule="auto"/>
              <w:ind w:left="170" w:hanging="17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Studi e carriere professionali nelle discipline </w:t>
            </w:r>
            <w:proofErr w:type="spellStart"/>
            <w:r>
              <w:rPr>
                <w:rFonts w:ascii="Century Gothic" w:eastAsia="Century Gothic" w:hAnsi="Century Gothic" w:cs="Century Gothic"/>
                <w:color w:val="000000"/>
                <w:sz w:val="20"/>
                <w:szCs w:val="20"/>
              </w:rPr>
              <w:t>Stem</w:t>
            </w:r>
            <w:proofErr w:type="spellEnd"/>
          </w:p>
          <w:p w:rsidR="00CF153C" w:rsidRDefault="00B92197">
            <w:pPr>
              <w:numPr>
                <w:ilvl w:val="0"/>
                <w:numId w:val="10"/>
              </w:numPr>
              <w:pBdr>
                <w:top w:val="nil"/>
                <w:left w:val="nil"/>
                <w:bottom w:val="nil"/>
                <w:right w:val="nil"/>
                <w:between w:val="nil"/>
              </w:pBdr>
              <w:spacing w:line="240" w:lineRule="auto"/>
              <w:ind w:left="170" w:hanging="17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Le professioni militari</w:t>
            </w:r>
          </w:p>
        </w:tc>
        <w:tc>
          <w:tcPr>
            <w:tcW w:w="1465" w:type="dxa"/>
            <w:tcBorders>
              <w:top w:val="single" w:sz="4" w:space="0" w:color="000000"/>
              <w:left w:val="single" w:sz="4" w:space="0" w:color="000000"/>
              <w:right w:val="single" w:sz="4" w:space="0" w:color="000000"/>
            </w:tcBorders>
            <w:tcMar>
              <w:top w:w="0" w:type="dxa"/>
              <w:left w:w="115" w:type="dxa"/>
              <w:bottom w:w="0" w:type="dxa"/>
              <w:right w:w="115" w:type="dxa"/>
            </w:tcMar>
          </w:tcPr>
          <w:p w:rsidR="00CF153C" w:rsidRDefault="00B92197">
            <w:pPr>
              <w:numPr>
                <w:ilvl w:val="0"/>
                <w:numId w:val="10"/>
              </w:numPr>
              <w:pBdr>
                <w:top w:val="nil"/>
                <w:left w:val="nil"/>
                <w:bottom w:val="nil"/>
                <w:right w:val="nil"/>
                <w:between w:val="nil"/>
              </w:pBdr>
              <w:spacing w:line="240" w:lineRule="auto"/>
              <w:ind w:left="143" w:hanging="143"/>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Università</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Scuola </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xml:space="preserve">• Sedi di </w:t>
            </w:r>
            <w:proofErr w:type="spellStart"/>
            <w:r>
              <w:rPr>
                <w:rFonts w:ascii="Century Gothic" w:eastAsia="Century Gothic" w:hAnsi="Century Gothic" w:cs="Century Gothic"/>
                <w:color w:val="000000"/>
                <w:sz w:val="20"/>
                <w:szCs w:val="20"/>
              </w:rPr>
              <w:t>Its</w:t>
            </w:r>
            <w:proofErr w:type="spellEnd"/>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Università</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Aziende</w:t>
            </w:r>
          </w:p>
          <w:p w:rsidR="00CF153C" w:rsidRDefault="00CF153C">
            <w:pPr>
              <w:spacing w:line="240" w:lineRule="auto"/>
              <w:rPr>
                <w:rFonts w:ascii="Century Gothic" w:eastAsia="Century Gothic" w:hAnsi="Century Gothic" w:cs="Century Gothic"/>
                <w:sz w:val="20"/>
                <w:szCs w:val="20"/>
              </w:rPr>
            </w:pPr>
          </w:p>
        </w:tc>
        <w:tc>
          <w:tcPr>
            <w:tcW w:w="1827" w:type="dxa"/>
            <w:tcBorders>
              <w:top w:val="single" w:sz="4" w:space="0" w:color="000000"/>
              <w:left w:val="single" w:sz="4" w:space="0" w:color="000000"/>
              <w:right w:val="single" w:sz="4" w:space="0" w:color="000000"/>
            </w:tcBorders>
            <w:tcMar>
              <w:top w:w="0" w:type="dxa"/>
              <w:left w:w="115" w:type="dxa"/>
              <w:bottom w:w="0" w:type="dxa"/>
              <w:right w:w="115" w:type="dxa"/>
            </w:tcMar>
          </w:tcPr>
          <w:p w:rsidR="00CF153C" w:rsidRDefault="00B92197">
            <w:pPr>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Docenti universitari</w:t>
            </w:r>
          </w:p>
          <w:p w:rsidR="00CF153C" w:rsidRDefault="00CF153C">
            <w:pPr>
              <w:rPr>
                <w:rFonts w:ascii="Century Gothic" w:eastAsia="Century Gothic" w:hAnsi="Century Gothic" w:cs="Century Gothic"/>
                <w:sz w:val="20"/>
                <w:szCs w:val="20"/>
              </w:rPr>
            </w:pPr>
          </w:p>
          <w:p w:rsidR="00CF153C" w:rsidRDefault="00CF153C">
            <w:pPr>
              <w:rPr>
                <w:rFonts w:ascii="Century Gothic" w:eastAsia="Century Gothic" w:hAnsi="Century Gothic" w:cs="Century Gothic"/>
                <w:sz w:val="20"/>
                <w:szCs w:val="20"/>
              </w:rPr>
            </w:pPr>
          </w:p>
        </w:tc>
        <w:tc>
          <w:tcPr>
            <w:tcW w:w="5333" w:type="dxa"/>
            <w:tcBorders>
              <w:top w:val="single" w:sz="4" w:space="0" w:color="000000"/>
              <w:left w:val="single" w:sz="4" w:space="0" w:color="000000"/>
              <w:right w:val="single" w:sz="4" w:space="0" w:color="000000"/>
            </w:tcBorders>
            <w:tcMar>
              <w:top w:w="0" w:type="dxa"/>
              <w:left w:w="115" w:type="dxa"/>
              <w:bottom w:w="0" w:type="dxa"/>
              <w:right w:w="115" w:type="dxa"/>
            </w:tcMar>
          </w:tcPr>
          <w:p w:rsidR="00CF153C" w:rsidRDefault="00B92197">
            <w:pPr>
              <w:numPr>
                <w:ilvl w:val="0"/>
                <w:numId w:val="8"/>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Incontri con docenti di orientamento </w:t>
            </w:r>
          </w:p>
          <w:p w:rsidR="00CF153C" w:rsidRDefault="00B92197">
            <w:pPr>
              <w:numPr>
                <w:ilvl w:val="0"/>
                <w:numId w:val="8"/>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Visite guidate/orientative</w:t>
            </w:r>
          </w:p>
          <w:p w:rsidR="00CF153C" w:rsidRDefault="00B92197">
            <w:pPr>
              <w:numPr>
                <w:ilvl w:val="0"/>
                <w:numId w:val="8"/>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Incontri con esperti</w:t>
            </w:r>
          </w:p>
          <w:p w:rsidR="00CF153C" w:rsidRDefault="00B92197">
            <w:pPr>
              <w:numPr>
                <w:ilvl w:val="0"/>
                <w:numId w:val="8"/>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Incontro per la presentazione del programma</w:t>
            </w:r>
          </w:p>
          <w:p w:rsidR="00CF153C" w:rsidRDefault="00B92197">
            <w:pPr>
              <w:numPr>
                <w:ilvl w:val="0"/>
                <w:numId w:val="8"/>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Attività di orientamento ad alto contenuto innovativo</w:t>
            </w:r>
          </w:p>
          <w:p w:rsidR="00CF153C" w:rsidRDefault="00B92197">
            <w:pPr>
              <w:numPr>
                <w:ilvl w:val="0"/>
                <w:numId w:val="8"/>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Incontri con esperti</w:t>
            </w:r>
          </w:p>
        </w:tc>
        <w:tc>
          <w:tcPr>
            <w:tcW w:w="952" w:type="dxa"/>
            <w:tcBorders>
              <w:top w:val="single" w:sz="4" w:space="0" w:color="000000"/>
              <w:left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jc w:val="center"/>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t>20</w:t>
            </w:r>
          </w:p>
        </w:tc>
      </w:tr>
      <w:tr w:rsidR="00CF153C">
        <w:trPr>
          <w:cantSplit/>
          <w:trHeight w:val="520"/>
          <w:tblHeader/>
        </w:trPr>
        <w:tc>
          <w:tcPr>
            <w:tcW w:w="18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spacing w:line="240" w:lineRule="auto"/>
              <w:rPr>
                <w:rFonts w:ascii="Century Gothic" w:eastAsia="Century Gothic" w:hAnsi="Century Gothic" w:cs="Century Gothic"/>
                <w:b/>
                <w:color w:val="000000"/>
                <w:sz w:val="20"/>
                <w:szCs w:val="20"/>
              </w:rPr>
            </w:pPr>
          </w:p>
          <w:p w:rsidR="00CF153C" w:rsidRDefault="00CF153C">
            <w:pPr>
              <w:spacing w:line="240" w:lineRule="auto"/>
              <w:rPr>
                <w:rFonts w:ascii="Century Gothic" w:eastAsia="Century Gothic" w:hAnsi="Century Gothic" w:cs="Century Gothic"/>
                <w:b/>
                <w:color w:val="000000"/>
                <w:sz w:val="20"/>
                <w:szCs w:val="20"/>
              </w:rPr>
            </w:pP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t>Conoscere</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t>il territorio</w:t>
            </w:r>
          </w:p>
        </w:tc>
        <w:tc>
          <w:tcPr>
            <w:tcW w:w="4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color w:val="333333"/>
                <w:sz w:val="20"/>
                <w:szCs w:val="20"/>
              </w:rPr>
              <w:t xml:space="preserve">Il percorso </w:t>
            </w:r>
            <w:r>
              <w:rPr>
                <w:rFonts w:ascii="Century Gothic" w:eastAsia="Century Gothic" w:hAnsi="Century Gothic" w:cs="Century Gothic"/>
                <w:sz w:val="20"/>
                <w:szCs w:val="20"/>
              </w:rPr>
              <w:t xml:space="preserve">intende presentare ai ragazzi un panorama delle opportunità formative post diploma e, attraverso la metafora del viaggio, fornire suggerimenti utili per organizzarlo. A partire dalla scelta di una meta ideale, passando per l'organizzazione di un bagaglio, </w:t>
            </w:r>
            <w:r>
              <w:rPr>
                <w:rFonts w:ascii="Century Gothic" w:eastAsia="Century Gothic" w:hAnsi="Century Gothic" w:cs="Century Gothic"/>
                <w:sz w:val="20"/>
                <w:szCs w:val="20"/>
              </w:rPr>
              <w:t>fino alla definizione delle tappe che caratterizzeranno il percorso si intende ragionare su come organizzare una ricerca, su quali fonti e con quale approccio permette di avere evidenza di cosa cercare, di sistematizzare le informazioni e porsi in azione p</w:t>
            </w:r>
            <w:r>
              <w:rPr>
                <w:rFonts w:ascii="Century Gothic" w:eastAsia="Century Gothic" w:hAnsi="Century Gothic" w:cs="Century Gothic"/>
                <w:sz w:val="20"/>
                <w:szCs w:val="20"/>
              </w:rPr>
              <w:t xml:space="preserve">er compiere una scelta consapevole. </w:t>
            </w:r>
          </w:p>
          <w:p w:rsidR="00CF153C" w:rsidRDefault="00B92197">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L'obiettivo dell'incontro è facilitare un processo di conoscenza, ma soprattutto di presa di coscienza delle alternative percorribili:</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Visite presso fiere specializzate</w:t>
            </w:r>
          </w:p>
          <w:p w:rsidR="00CF153C" w:rsidRDefault="00B92197">
            <w:p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Visite presso imprese </w:t>
            </w:r>
          </w:p>
          <w:p w:rsidR="00CF153C" w:rsidRDefault="00B92197">
            <w:pPr>
              <w:numPr>
                <w:ilvl w:val="0"/>
                <w:numId w:val="11"/>
              </w:numPr>
              <w:pBdr>
                <w:top w:val="nil"/>
                <w:left w:val="nil"/>
                <w:bottom w:val="nil"/>
                <w:right w:val="nil"/>
                <w:between w:val="nil"/>
              </w:pBdr>
              <w:spacing w:line="240" w:lineRule="auto"/>
              <w:ind w:left="166" w:hanging="14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Visite guidate a carattere orientativo</w:t>
            </w:r>
          </w:p>
        </w:tc>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Fiere specializzate</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Imprese</w:t>
            </w:r>
          </w:p>
          <w:p w:rsidR="00CF153C" w:rsidRDefault="00B92197">
            <w:p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Aziende</w:t>
            </w:r>
            <w:r>
              <w:rPr>
                <w:rFonts w:ascii="Century Gothic" w:eastAsia="Century Gothic" w:hAnsi="Century Gothic" w:cs="Century Gothic"/>
                <w:color w:val="000000"/>
                <w:sz w:val="20"/>
                <w:szCs w:val="20"/>
              </w:rPr>
              <w:br/>
              <w:t>di settore</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Impianti vari</w:t>
            </w:r>
          </w:p>
        </w:tc>
        <w:tc>
          <w:tcPr>
            <w:tcW w:w="1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Docenti</w:t>
            </w:r>
          </w:p>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Imprenditori</w:t>
            </w:r>
          </w:p>
        </w:tc>
        <w:tc>
          <w:tcPr>
            <w:tcW w:w="53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Visita guidata</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Intervista</w:t>
            </w:r>
          </w:p>
          <w:p w:rsidR="00CF153C" w:rsidRDefault="00B92197">
            <w:pPr>
              <w:numPr>
                <w:ilvl w:val="0"/>
                <w:numId w:val="11"/>
              </w:numPr>
              <w:pBdr>
                <w:top w:val="nil"/>
                <w:left w:val="nil"/>
                <w:bottom w:val="nil"/>
                <w:right w:val="nil"/>
                <w:between w:val="nil"/>
              </w:pBdr>
              <w:spacing w:line="240" w:lineRule="auto"/>
              <w:ind w:left="219" w:hanging="219"/>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statistiche</w:t>
            </w:r>
          </w:p>
        </w:tc>
        <w:tc>
          <w:tcPr>
            <w:tcW w:w="9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jc w:val="center"/>
              <w:rPr>
                <w:rFonts w:ascii="Century Gothic" w:eastAsia="Century Gothic" w:hAnsi="Century Gothic" w:cs="Century Gothic"/>
                <w:sz w:val="20"/>
                <w:szCs w:val="20"/>
              </w:rPr>
            </w:pPr>
            <w:r>
              <w:rPr>
                <w:rFonts w:ascii="Century Gothic" w:eastAsia="Century Gothic" w:hAnsi="Century Gothic" w:cs="Century Gothic"/>
                <w:b/>
                <w:color w:val="000000"/>
                <w:sz w:val="20"/>
                <w:szCs w:val="20"/>
              </w:rPr>
              <w:t>10/15</w:t>
            </w:r>
          </w:p>
        </w:tc>
      </w:tr>
      <w:tr w:rsidR="00CF153C">
        <w:trPr>
          <w:cantSplit/>
          <w:trHeight w:val="520"/>
          <w:tblHeader/>
        </w:trPr>
        <w:tc>
          <w:tcPr>
            <w:tcW w:w="18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tcPr>
          <w:p w:rsidR="00CF153C" w:rsidRDefault="00CF153C">
            <w:pPr>
              <w:spacing w:line="240" w:lineRule="auto"/>
              <w:jc w:val="center"/>
              <w:rPr>
                <w:rFonts w:ascii="Century Gothic" w:eastAsia="Century Gothic" w:hAnsi="Century Gothic" w:cs="Century Gothic"/>
                <w:b/>
                <w:color w:val="000000"/>
                <w:sz w:val="20"/>
                <w:szCs w:val="20"/>
              </w:rPr>
            </w:pPr>
          </w:p>
          <w:p w:rsidR="00CF153C" w:rsidRDefault="00B92197">
            <w:pPr>
              <w:spacing w:line="240" w:lineRule="auto"/>
              <w:jc w:val="center"/>
              <w:rPr>
                <w:rFonts w:ascii="Century Gothic" w:eastAsia="Century Gothic" w:hAnsi="Century Gothic" w:cs="Century Gothic"/>
                <w:b/>
                <w:color w:val="000000"/>
                <w:sz w:val="20"/>
                <w:szCs w:val="20"/>
              </w:rPr>
            </w:pPr>
            <w:proofErr w:type="spellStart"/>
            <w:r>
              <w:rPr>
                <w:rFonts w:ascii="Century Gothic" w:eastAsia="Century Gothic" w:hAnsi="Century Gothic" w:cs="Century Gothic"/>
                <w:b/>
                <w:color w:val="000000"/>
                <w:sz w:val="20"/>
                <w:szCs w:val="20"/>
              </w:rPr>
              <w:t>Antropocene</w:t>
            </w:r>
            <w:proofErr w:type="spellEnd"/>
          </w:p>
          <w:p w:rsidR="00CF153C" w:rsidRDefault="00B92197">
            <w:pP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alla scoperta di un nuovo rapporto tra natura ed essere umano</w:t>
            </w:r>
          </w:p>
        </w:tc>
        <w:tc>
          <w:tcPr>
            <w:tcW w:w="4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spacing w:line="240" w:lineRule="auto"/>
              <w:jc w:val="both"/>
              <w:rPr>
                <w:rFonts w:ascii="Century Gothic" w:eastAsia="Century Gothic" w:hAnsi="Century Gothic" w:cs="Century Gothic"/>
                <w:color w:val="333333"/>
                <w:sz w:val="20"/>
                <w:szCs w:val="20"/>
              </w:rPr>
            </w:pPr>
            <w:r>
              <w:rPr>
                <w:rFonts w:ascii="Century Gothic" w:eastAsia="Century Gothic" w:hAnsi="Century Gothic" w:cs="Century Gothic"/>
                <w:color w:val="333333"/>
                <w:sz w:val="20"/>
                <w:szCs w:val="20"/>
              </w:rPr>
              <w:t xml:space="preserve">Il percorso si avvia con una riflessione mirata </w:t>
            </w:r>
            <w:r>
              <w:rPr>
                <w:rFonts w:ascii="Century Gothic" w:eastAsia="Century Gothic" w:hAnsi="Century Gothic" w:cs="Century Gothic"/>
                <w:sz w:val="20"/>
                <w:szCs w:val="20"/>
              </w:rPr>
              <w:t xml:space="preserve">presentando ai ragazzi la </w:t>
            </w:r>
            <w:r>
              <w:rPr>
                <w:rFonts w:ascii="Century Gothic" w:eastAsia="Century Gothic" w:hAnsi="Century Gothic" w:cs="Century Gothic"/>
                <w:color w:val="333333"/>
                <w:sz w:val="20"/>
                <w:szCs w:val="20"/>
                <w:highlight w:val="white"/>
              </w:rPr>
              <w:t>una</w:t>
            </w:r>
            <w:r>
              <w:rPr>
                <w:rFonts w:ascii="Century Gothic" w:eastAsia="Century Gothic" w:hAnsi="Century Gothic" w:cs="Century Gothic"/>
                <w:b/>
                <w:color w:val="333333"/>
                <w:sz w:val="20"/>
                <w:szCs w:val="20"/>
                <w:highlight w:val="white"/>
              </w:rPr>
              <w:t> “</w:t>
            </w:r>
            <w:r>
              <w:rPr>
                <w:rFonts w:ascii="Century Gothic" w:eastAsia="Century Gothic" w:hAnsi="Century Gothic" w:cs="Century Gothic"/>
                <w:color w:val="333333"/>
                <w:sz w:val="20"/>
                <w:szCs w:val="20"/>
                <w:highlight w:val="white"/>
              </w:rPr>
              <w:t>nuova era geologica”</w:t>
            </w:r>
            <w:r>
              <w:rPr>
                <w:rFonts w:ascii="Century Gothic" w:eastAsia="Century Gothic" w:hAnsi="Century Gothic" w:cs="Century Gothic"/>
                <w:color w:val="333333"/>
                <w:sz w:val="20"/>
                <w:szCs w:val="20"/>
                <w:highlight w:val="white"/>
              </w:rPr>
              <w:t>, caratterizzata dall’intervento umano sulla natura.</w:t>
            </w:r>
            <w:r>
              <w:rPr>
                <w:rFonts w:ascii="Century Gothic" w:eastAsia="Century Gothic" w:hAnsi="Century Gothic" w:cs="Century Gothic"/>
                <w:b/>
                <w:color w:val="333333"/>
                <w:sz w:val="20"/>
                <w:szCs w:val="20"/>
                <w:highlight w:val="white"/>
              </w:rPr>
              <w:t xml:space="preserve"> </w:t>
            </w:r>
            <w:r>
              <w:rPr>
                <w:rFonts w:ascii="Century Gothic" w:eastAsia="Century Gothic" w:hAnsi="Century Gothic" w:cs="Century Gothic"/>
                <w:color w:val="333333"/>
                <w:sz w:val="20"/>
                <w:szCs w:val="20"/>
                <w:highlight w:val="white"/>
              </w:rPr>
              <w:t>Tale ipotesi scientifica ha prodotto scambi tra scienze umane, arte, letteratura e scienze naturali e in molti modi ha trasformato l’ecologia.</w:t>
            </w:r>
            <w:r>
              <w:rPr>
                <w:rFonts w:ascii="Century Gothic" w:eastAsia="Century Gothic" w:hAnsi="Century Gothic" w:cs="Century Gothic"/>
                <w:color w:val="333333"/>
                <w:sz w:val="20"/>
                <w:szCs w:val="20"/>
                <w:highlight w:val="white"/>
              </w:rPr>
              <w:t xml:space="preserve"> Il rapporto della specie umana con la natura è profondamente sovvertito e ciò invita a cercare nuovi linguaggi, n</w:t>
            </w:r>
            <w:r>
              <w:rPr>
                <w:rFonts w:ascii="Century Gothic" w:eastAsia="Century Gothic" w:hAnsi="Century Gothic" w:cs="Century Gothic"/>
                <w:color w:val="333333"/>
                <w:sz w:val="20"/>
                <w:szCs w:val="20"/>
                <w:highlight w:val="white"/>
              </w:rPr>
              <w:t>uove forme di informazione e comunicazione, nonché a ripensare il ruolo dell’attività umana e la conseguente responsabilità per il disastro ambientale.</w:t>
            </w:r>
          </w:p>
        </w:tc>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numPr>
                <w:ilvl w:val="0"/>
                <w:numId w:val="10"/>
              </w:numPr>
              <w:pBdr>
                <w:top w:val="nil"/>
                <w:left w:val="nil"/>
                <w:bottom w:val="nil"/>
                <w:right w:val="nil"/>
                <w:between w:val="nil"/>
              </w:pBdr>
              <w:spacing w:line="240" w:lineRule="auto"/>
              <w:ind w:left="143" w:hanging="143"/>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Università</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Scuola </w:t>
            </w:r>
          </w:p>
          <w:p w:rsidR="00CF153C" w:rsidRDefault="00B92197">
            <w:pPr>
              <w:numPr>
                <w:ilvl w:val="0"/>
                <w:numId w:val="10"/>
              </w:numPr>
              <w:pBdr>
                <w:top w:val="nil"/>
                <w:left w:val="nil"/>
                <w:bottom w:val="nil"/>
                <w:right w:val="nil"/>
                <w:between w:val="nil"/>
              </w:pBdr>
              <w:spacing w:line="240" w:lineRule="auto"/>
              <w:ind w:left="143" w:hanging="143"/>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classe</w:t>
            </w:r>
          </w:p>
          <w:p w:rsidR="00CF153C" w:rsidRDefault="00CF153C">
            <w:pPr>
              <w:spacing w:line="240" w:lineRule="auto"/>
              <w:rPr>
                <w:rFonts w:ascii="Century Gothic" w:eastAsia="Century Gothic" w:hAnsi="Century Gothic" w:cs="Century Gothic"/>
                <w:color w:val="000000"/>
                <w:sz w:val="20"/>
                <w:szCs w:val="20"/>
              </w:rPr>
            </w:pPr>
          </w:p>
        </w:tc>
        <w:tc>
          <w:tcPr>
            <w:tcW w:w="1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numPr>
                <w:ilvl w:val="0"/>
                <w:numId w:val="5"/>
              </w:numPr>
              <w:pBdr>
                <w:top w:val="nil"/>
                <w:left w:val="nil"/>
                <w:bottom w:val="nil"/>
                <w:right w:val="nil"/>
                <w:between w:val="nil"/>
              </w:pBdr>
              <w:spacing w:line="240" w:lineRule="auto"/>
              <w:ind w:left="97" w:hanging="14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Docenti</w:t>
            </w:r>
          </w:p>
          <w:p w:rsidR="00CF153C" w:rsidRDefault="00B92197">
            <w:pP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Esperti esterni</w:t>
            </w:r>
          </w:p>
        </w:tc>
        <w:tc>
          <w:tcPr>
            <w:tcW w:w="53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153C" w:rsidRDefault="00B92197">
            <w:pPr>
              <w:numPr>
                <w:ilvl w:val="0"/>
                <w:numId w:val="8"/>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Incontri con docenti universitari</w:t>
            </w:r>
          </w:p>
          <w:p w:rsidR="00CF153C" w:rsidRDefault="00B92197">
            <w:pPr>
              <w:numPr>
                <w:ilvl w:val="0"/>
                <w:numId w:val="8"/>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Visite guidate/orientative</w:t>
            </w:r>
          </w:p>
          <w:p w:rsidR="00CF153C" w:rsidRDefault="00B92197">
            <w:pPr>
              <w:numPr>
                <w:ilvl w:val="0"/>
                <w:numId w:val="8"/>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Incontri con esperti</w:t>
            </w:r>
          </w:p>
          <w:p w:rsidR="00CF153C" w:rsidRDefault="00B92197">
            <w:pPr>
              <w:numPr>
                <w:ilvl w:val="0"/>
                <w:numId w:val="8"/>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Attività di orientamento ad alto contenuto innovativo</w:t>
            </w:r>
          </w:p>
          <w:p w:rsidR="00CF153C" w:rsidRDefault="00B92197">
            <w:pPr>
              <w:numPr>
                <w:ilvl w:val="0"/>
                <w:numId w:val="8"/>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Visite guidate</w:t>
            </w:r>
          </w:p>
          <w:p w:rsidR="00CF153C" w:rsidRDefault="00B92197">
            <w:pPr>
              <w:numPr>
                <w:ilvl w:val="0"/>
                <w:numId w:val="8"/>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Videoconferenze</w:t>
            </w:r>
          </w:p>
          <w:p w:rsidR="00CF153C" w:rsidRDefault="00B92197">
            <w:pPr>
              <w:numPr>
                <w:ilvl w:val="0"/>
                <w:numId w:val="8"/>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Laboratori </w:t>
            </w:r>
          </w:p>
        </w:tc>
        <w:tc>
          <w:tcPr>
            <w:tcW w:w="9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CF153C" w:rsidRDefault="00B92197">
            <w:pPr>
              <w:spacing w:line="240" w:lineRule="auto"/>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10/15</w:t>
            </w:r>
          </w:p>
        </w:tc>
      </w:tr>
    </w:tbl>
    <w:p w:rsidR="00CF153C" w:rsidRDefault="00CF153C">
      <w:pPr>
        <w:spacing w:line="240" w:lineRule="auto"/>
        <w:rPr>
          <w:rFonts w:ascii="Century Gothic" w:eastAsia="Century Gothic" w:hAnsi="Century Gothic" w:cs="Century Gothic"/>
          <w:sz w:val="20"/>
          <w:szCs w:val="20"/>
        </w:rPr>
      </w:pPr>
    </w:p>
    <w:sectPr w:rsidR="00CF153C" w:rsidSect="00CF153C">
      <w:pgSz w:w="16838" w:h="11906" w:orient="landscape"/>
      <w:pgMar w:top="851" w:right="1417" w:bottom="1134" w:left="1134"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22C84"/>
    <w:multiLevelType w:val="multilevel"/>
    <w:tmpl w:val="D946E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C0959D7"/>
    <w:multiLevelType w:val="multilevel"/>
    <w:tmpl w:val="9E6C29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33930B1"/>
    <w:multiLevelType w:val="multilevel"/>
    <w:tmpl w:val="828C96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6967379"/>
    <w:multiLevelType w:val="multilevel"/>
    <w:tmpl w:val="6BC01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AC90CCD"/>
    <w:multiLevelType w:val="multilevel"/>
    <w:tmpl w:val="6A360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9C739D4"/>
    <w:multiLevelType w:val="multilevel"/>
    <w:tmpl w:val="517A4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831405F"/>
    <w:multiLevelType w:val="multilevel"/>
    <w:tmpl w:val="98CEB0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FA23061"/>
    <w:multiLevelType w:val="multilevel"/>
    <w:tmpl w:val="0024D5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50FE5F20"/>
    <w:multiLevelType w:val="multilevel"/>
    <w:tmpl w:val="542699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2344D43"/>
    <w:multiLevelType w:val="multilevel"/>
    <w:tmpl w:val="83862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55782451"/>
    <w:multiLevelType w:val="multilevel"/>
    <w:tmpl w:val="C9764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85F0DA2"/>
    <w:multiLevelType w:val="multilevel"/>
    <w:tmpl w:val="63E82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B79763A"/>
    <w:multiLevelType w:val="multilevel"/>
    <w:tmpl w:val="AADA0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D8F0C29"/>
    <w:multiLevelType w:val="multilevel"/>
    <w:tmpl w:val="786E7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A3824D6"/>
    <w:multiLevelType w:val="multilevel"/>
    <w:tmpl w:val="DAA21A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EB726E3"/>
    <w:multiLevelType w:val="multilevel"/>
    <w:tmpl w:val="0B0E94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EFF0759"/>
    <w:multiLevelType w:val="multilevel"/>
    <w:tmpl w:val="0AB4DE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7FEE1974"/>
    <w:multiLevelType w:val="multilevel"/>
    <w:tmpl w:val="633C5498"/>
    <w:lvl w:ilvl="0">
      <w:start w:val="1"/>
      <w:numFmt w:val="bullet"/>
      <w:lvlText w:val="●"/>
      <w:lvlJc w:val="left"/>
      <w:pPr>
        <w:ind w:left="691" w:hanging="360"/>
      </w:pPr>
      <w:rPr>
        <w:rFonts w:ascii="Noto Sans Symbols" w:eastAsia="Noto Sans Symbols" w:hAnsi="Noto Sans Symbols" w:cs="Noto Sans Symbols"/>
      </w:rPr>
    </w:lvl>
    <w:lvl w:ilvl="1">
      <w:start w:val="1"/>
      <w:numFmt w:val="bullet"/>
      <w:lvlText w:val="o"/>
      <w:lvlJc w:val="left"/>
      <w:pPr>
        <w:ind w:left="1411" w:hanging="360"/>
      </w:pPr>
      <w:rPr>
        <w:rFonts w:ascii="Courier New" w:eastAsia="Courier New" w:hAnsi="Courier New" w:cs="Courier New"/>
      </w:rPr>
    </w:lvl>
    <w:lvl w:ilvl="2">
      <w:start w:val="1"/>
      <w:numFmt w:val="bullet"/>
      <w:lvlText w:val="▪"/>
      <w:lvlJc w:val="left"/>
      <w:pPr>
        <w:ind w:left="2131" w:hanging="360"/>
      </w:pPr>
      <w:rPr>
        <w:rFonts w:ascii="Noto Sans Symbols" w:eastAsia="Noto Sans Symbols" w:hAnsi="Noto Sans Symbols" w:cs="Noto Sans Symbols"/>
      </w:rPr>
    </w:lvl>
    <w:lvl w:ilvl="3">
      <w:start w:val="1"/>
      <w:numFmt w:val="bullet"/>
      <w:lvlText w:val="●"/>
      <w:lvlJc w:val="left"/>
      <w:pPr>
        <w:ind w:left="2851" w:hanging="360"/>
      </w:pPr>
      <w:rPr>
        <w:rFonts w:ascii="Noto Sans Symbols" w:eastAsia="Noto Sans Symbols" w:hAnsi="Noto Sans Symbols" w:cs="Noto Sans Symbols"/>
      </w:rPr>
    </w:lvl>
    <w:lvl w:ilvl="4">
      <w:start w:val="1"/>
      <w:numFmt w:val="bullet"/>
      <w:lvlText w:val="o"/>
      <w:lvlJc w:val="left"/>
      <w:pPr>
        <w:ind w:left="3571" w:hanging="360"/>
      </w:pPr>
      <w:rPr>
        <w:rFonts w:ascii="Courier New" w:eastAsia="Courier New" w:hAnsi="Courier New" w:cs="Courier New"/>
      </w:rPr>
    </w:lvl>
    <w:lvl w:ilvl="5">
      <w:start w:val="1"/>
      <w:numFmt w:val="bullet"/>
      <w:lvlText w:val="▪"/>
      <w:lvlJc w:val="left"/>
      <w:pPr>
        <w:ind w:left="4291" w:hanging="360"/>
      </w:pPr>
      <w:rPr>
        <w:rFonts w:ascii="Noto Sans Symbols" w:eastAsia="Noto Sans Symbols" w:hAnsi="Noto Sans Symbols" w:cs="Noto Sans Symbols"/>
      </w:rPr>
    </w:lvl>
    <w:lvl w:ilvl="6">
      <w:start w:val="1"/>
      <w:numFmt w:val="bullet"/>
      <w:lvlText w:val="●"/>
      <w:lvlJc w:val="left"/>
      <w:pPr>
        <w:ind w:left="5011" w:hanging="360"/>
      </w:pPr>
      <w:rPr>
        <w:rFonts w:ascii="Noto Sans Symbols" w:eastAsia="Noto Sans Symbols" w:hAnsi="Noto Sans Symbols" w:cs="Noto Sans Symbols"/>
      </w:rPr>
    </w:lvl>
    <w:lvl w:ilvl="7">
      <w:start w:val="1"/>
      <w:numFmt w:val="bullet"/>
      <w:lvlText w:val="o"/>
      <w:lvlJc w:val="left"/>
      <w:pPr>
        <w:ind w:left="5731" w:hanging="360"/>
      </w:pPr>
      <w:rPr>
        <w:rFonts w:ascii="Courier New" w:eastAsia="Courier New" w:hAnsi="Courier New" w:cs="Courier New"/>
      </w:rPr>
    </w:lvl>
    <w:lvl w:ilvl="8">
      <w:start w:val="1"/>
      <w:numFmt w:val="bullet"/>
      <w:lvlText w:val="▪"/>
      <w:lvlJc w:val="left"/>
      <w:pPr>
        <w:ind w:left="6451" w:hanging="360"/>
      </w:pPr>
      <w:rPr>
        <w:rFonts w:ascii="Noto Sans Symbols" w:eastAsia="Noto Sans Symbols" w:hAnsi="Noto Sans Symbols" w:cs="Noto Sans Symbols"/>
      </w:rPr>
    </w:lvl>
  </w:abstractNum>
  <w:num w:numId="1">
    <w:abstractNumId w:val="7"/>
  </w:num>
  <w:num w:numId="2">
    <w:abstractNumId w:val="12"/>
  </w:num>
  <w:num w:numId="3">
    <w:abstractNumId w:val="2"/>
  </w:num>
  <w:num w:numId="4">
    <w:abstractNumId w:val="9"/>
  </w:num>
  <w:num w:numId="5">
    <w:abstractNumId w:val="13"/>
  </w:num>
  <w:num w:numId="6">
    <w:abstractNumId w:val="6"/>
  </w:num>
  <w:num w:numId="7">
    <w:abstractNumId w:val="4"/>
  </w:num>
  <w:num w:numId="8">
    <w:abstractNumId w:val="17"/>
  </w:num>
  <w:num w:numId="9">
    <w:abstractNumId w:val="10"/>
  </w:num>
  <w:num w:numId="10">
    <w:abstractNumId w:val="0"/>
  </w:num>
  <w:num w:numId="11">
    <w:abstractNumId w:val="16"/>
  </w:num>
  <w:num w:numId="12">
    <w:abstractNumId w:val="11"/>
  </w:num>
  <w:num w:numId="13">
    <w:abstractNumId w:val="14"/>
  </w:num>
  <w:num w:numId="14">
    <w:abstractNumId w:val="8"/>
  </w:num>
  <w:num w:numId="15">
    <w:abstractNumId w:val="5"/>
  </w:num>
  <w:num w:numId="16">
    <w:abstractNumId w:val="1"/>
  </w:num>
  <w:num w:numId="17">
    <w:abstractNumId w:val="3"/>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283"/>
  <w:characterSpacingControl w:val="doNotCompress"/>
  <w:compat/>
  <w:rsids>
    <w:rsidRoot w:val="00CF153C"/>
    <w:rsid w:val="00B92197"/>
    <w:rsid w:val="00CF153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1A0A"/>
    <w:rPr>
      <w:lang/>
    </w:rPr>
  </w:style>
  <w:style w:type="paragraph" w:styleId="Titolo1">
    <w:name w:val="heading 1"/>
    <w:basedOn w:val="normal"/>
    <w:next w:val="normal"/>
    <w:rsid w:val="00CF153C"/>
    <w:pPr>
      <w:keepNext/>
      <w:keepLines/>
      <w:spacing w:before="480" w:after="120"/>
      <w:outlineLvl w:val="0"/>
    </w:pPr>
    <w:rPr>
      <w:b/>
      <w:sz w:val="48"/>
      <w:szCs w:val="48"/>
    </w:rPr>
  </w:style>
  <w:style w:type="paragraph" w:styleId="Titolo2">
    <w:name w:val="heading 2"/>
    <w:basedOn w:val="normal"/>
    <w:next w:val="normal"/>
    <w:rsid w:val="00CF153C"/>
    <w:pPr>
      <w:keepNext/>
      <w:keepLines/>
      <w:spacing w:before="360" w:after="80"/>
      <w:outlineLvl w:val="1"/>
    </w:pPr>
    <w:rPr>
      <w:b/>
      <w:sz w:val="36"/>
      <w:szCs w:val="36"/>
    </w:rPr>
  </w:style>
  <w:style w:type="paragraph" w:styleId="Titolo3">
    <w:name w:val="heading 3"/>
    <w:basedOn w:val="normal"/>
    <w:next w:val="normal"/>
    <w:rsid w:val="00CF153C"/>
    <w:pPr>
      <w:keepNext/>
      <w:keepLines/>
      <w:spacing w:before="280" w:after="80"/>
      <w:outlineLvl w:val="2"/>
    </w:pPr>
    <w:rPr>
      <w:b/>
      <w:sz w:val="28"/>
      <w:szCs w:val="28"/>
    </w:rPr>
  </w:style>
  <w:style w:type="paragraph" w:styleId="Titolo4">
    <w:name w:val="heading 4"/>
    <w:basedOn w:val="normal"/>
    <w:next w:val="normal"/>
    <w:rsid w:val="00CF153C"/>
    <w:pPr>
      <w:keepNext/>
      <w:keepLines/>
      <w:spacing w:before="240" w:after="40"/>
      <w:outlineLvl w:val="3"/>
    </w:pPr>
    <w:rPr>
      <w:b/>
      <w:sz w:val="24"/>
      <w:szCs w:val="24"/>
    </w:rPr>
  </w:style>
  <w:style w:type="paragraph" w:styleId="Titolo5">
    <w:name w:val="heading 5"/>
    <w:basedOn w:val="normal"/>
    <w:next w:val="normal"/>
    <w:rsid w:val="00CF153C"/>
    <w:pPr>
      <w:keepNext/>
      <w:keepLines/>
      <w:spacing w:before="220" w:after="40"/>
      <w:outlineLvl w:val="4"/>
    </w:pPr>
    <w:rPr>
      <w:b/>
    </w:rPr>
  </w:style>
  <w:style w:type="paragraph" w:styleId="Titolo6">
    <w:name w:val="heading 6"/>
    <w:basedOn w:val="normal"/>
    <w:next w:val="normal"/>
    <w:rsid w:val="00CF153C"/>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CF153C"/>
  </w:style>
  <w:style w:type="table" w:customStyle="1" w:styleId="TableNormal">
    <w:name w:val="Table Normal"/>
    <w:rsid w:val="00CF153C"/>
    <w:tblPr>
      <w:tblCellMar>
        <w:top w:w="0" w:type="dxa"/>
        <w:left w:w="0" w:type="dxa"/>
        <w:bottom w:w="0" w:type="dxa"/>
        <w:right w:w="0" w:type="dxa"/>
      </w:tblCellMar>
    </w:tblPr>
  </w:style>
  <w:style w:type="paragraph" w:styleId="Titolo">
    <w:name w:val="Title"/>
    <w:basedOn w:val="normal"/>
    <w:next w:val="normal"/>
    <w:rsid w:val="00CF153C"/>
    <w:pPr>
      <w:keepNext/>
      <w:keepLines/>
      <w:spacing w:before="480" w:after="120"/>
    </w:pPr>
    <w:rPr>
      <w:b/>
      <w:sz w:val="72"/>
      <w:szCs w:val="72"/>
    </w:rPr>
  </w:style>
  <w:style w:type="paragraph" w:styleId="Paragrafoelenco">
    <w:name w:val="List Paragraph"/>
    <w:basedOn w:val="Normale"/>
    <w:uiPriority w:val="34"/>
    <w:qFormat/>
    <w:rsid w:val="00721A0A"/>
    <w:pPr>
      <w:ind w:left="720"/>
      <w:contextualSpacing/>
    </w:pPr>
  </w:style>
  <w:style w:type="character" w:customStyle="1" w:styleId="hgkelc">
    <w:name w:val="hgkelc"/>
    <w:basedOn w:val="Carpredefinitoparagrafo"/>
    <w:rsid w:val="00721A0A"/>
  </w:style>
  <w:style w:type="paragraph" w:styleId="NormaleWeb">
    <w:name w:val="Normal (Web)"/>
    <w:basedOn w:val="Normale"/>
    <w:uiPriority w:val="99"/>
    <w:unhideWhenUsed/>
    <w:rsid w:val="003F1D92"/>
    <w:pPr>
      <w:spacing w:before="100" w:beforeAutospacing="1" w:after="100" w:afterAutospacing="1" w:line="240" w:lineRule="auto"/>
    </w:pPr>
    <w:rPr>
      <w:rFonts w:ascii="Times New Roman" w:eastAsia="Times New Roman" w:hAnsi="Times New Roman" w:cs="Times New Roman"/>
      <w:sz w:val="24"/>
      <w:szCs w:val="24"/>
      <w:lang w:val="it-IT"/>
    </w:rPr>
  </w:style>
  <w:style w:type="character" w:styleId="Enfasigrassetto">
    <w:name w:val="Strong"/>
    <w:basedOn w:val="Carpredefinitoparagrafo"/>
    <w:uiPriority w:val="22"/>
    <w:qFormat/>
    <w:rsid w:val="00EB3172"/>
    <w:rPr>
      <w:b/>
      <w:bCs/>
    </w:rPr>
  </w:style>
  <w:style w:type="character" w:styleId="Enfasicorsivo">
    <w:name w:val="Emphasis"/>
    <w:basedOn w:val="Carpredefinitoparagrafo"/>
    <w:uiPriority w:val="20"/>
    <w:qFormat/>
    <w:rsid w:val="00A0648D"/>
    <w:rPr>
      <w:i/>
      <w:iCs/>
    </w:rPr>
  </w:style>
  <w:style w:type="character" w:styleId="Collegamentoipertestuale">
    <w:name w:val="Hyperlink"/>
    <w:basedOn w:val="Carpredefinitoparagrafo"/>
    <w:uiPriority w:val="99"/>
    <w:semiHidden/>
    <w:unhideWhenUsed/>
    <w:rsid w:val="00F679A7"/>
    <w:rPr>
      <w:color w:val="0000FF"/>
      <w:u w:val="single"/>
    </w:rPr>
  </w:style>
  <w:style w:type="paragraph" w:styleId="Sottotitolo">
    <w:name w:val="Subtitle"/>
    <w:basedOn w:val="normal"/>
    <w:next w:val="normal"/>
    <w:rsid w:val="00CF153C"/>
    <w:pPr>
      <w:keepNext/>
      <w:keepLines/>
      <w:spacing w:before="360" w:after="80"/>
    </w:pPr>
    <w:rPr>
      <w:rFonts w:ascii="Georgia" w:eastAsia="Georgia" w:hAnsi="Georgia" w:cs="Georgia"/>
      <w:i/>
      <w:color w:val="666666"/>
      <w:sz w:val="48"/>
      <w:szCs w:val="48"/>
    </w:rPr>
  </w:style>
  <w:style w:type="table" w:customStyle="1" w:styleId="a">
    <w:basedOn w:val="TableNormal"/>
    <w:rsid w:val="00CF153C"/>
    <w:tblPr>
      <w:tblStyleRowBandSize w:val="1"/>
      <w:tblStyleColBandSize w:val="1"/>
      <w:tblCellMar>
        <w:top w:w="0" w:type="dxa"/>
        <w:left w:w="115" w:type="dxa"/>
        <w:bottom w:w="0" w:type="dxa"/>
        <w:right w:w="115" w:type="dxa"/>
      </w:tblCellMar>
    </w:tblPr>
  </w:style>
  <w:style w:type="table" w:customStyle="1" w:styleId="a0">
    <w:basedOn w:val="TableNormal"/>
    <w:rsid w:val="00CF153C"/>
    <w:tblPr>
      <w:tblStyleRowBandSize w:val="1"/>
      <w:tblStyleColBandSize w:val="1"/>
      <w:tblCellMar>
        <w:top w:w="0" w:type="dxa"/>
        <w:left w:w="115" w:type="dxa"/>
        <w:bottom w:w="0" w:type="dxa"/>
        <w:right w:w="115" w:type="dxa"/>
      </w:tblCellMar>
    </w:tblPr>
  </w:style>
  <w:style w:type="table" w:customStyle="1" w:styleId="a1">
    <w:basedOn w:val="TableNormal"/>
    <w:rsid w:val="00CF153C"/>
    <w:tblPr>
      <w:tblStyleRowBandSize w:val="1"/>
      <w:tblStyleColBandSize w:val="1"/>
      <w:tblCellMar>
        <w:top w:w="15" w:type="dxa"/>
        <w:left w:w="15" w:type="dxa"/>
        <w:bottom w:w="15" w:type="dxa"/>
        <w:right w:w="15" w:type="dxa"/>
      </w:tblCellMar>
    </w:tblPr>
  </w:style>
  <w:style w:type="table" w:customStyle="1" w:styleId="a2">
    <w:basedOn w:val="TableNormal"/>
    <w:rsid w:val="00CF153C"/>
    <w:tblPr>
      <w:tblStyleRowBandSize w:val="1"/>
      <w:tblStyleColBandSize w:val="1"/>
      <w:tblCellMar>
        <w:top w:w="15" w:type="dxa"/>
        <w:left w:w="15" w:type="dxa"/>
        <w:bottom w:w="15" w:type="dxa"/>
        <w:right w:w="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iamomamme.it/educazione/valore-empat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amomamme.it/educazione/valore-empati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m/Om068R1nOhXHaZABTqK6pCgA==">CgMxLjA4AHIhMWV1UVBtUWRiN3ZuMnMtYjhucUZ1Mzd0c01GNzE0VWp0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3254</Words>
  <Characters>18550</Characters>
  <Application>Microsoft Office Word</Application>
  <DocSecurity>0</DocSecurity>
  <Lines>154</Lines>
  <Paragraphs>43</Paragraphs>
  <ScaleCrop>false</ScaleCrop>
  <Company/>
  <LinksUpToDate>false</LinksUpToDate>
  <CharactersWithSpaces>21761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Salvo</dc:creator>
  <cp:lastModifiedBy>claalfano@libero.it</cp:lastModifiedBy>
  <cp:revision>3</cp:revision>
  <dcterms:created xsi:type="dcterms:W3CDTF">2023-11-16T20:25:00Z</dcterms:created>
  <dcterms:modified xsi:type="dcterms:W3CDTF">2024-10-09T21:10:00Z</dcterms:modified>
</cp:coreProperties>
</file>